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367DE" w14:textId="76661670" w:rsidR="00282ED7" w:rsidRPr="003E5D3E" w:rsidRDefault="00282ED7" w:rsidP="003E5D3E">
      <w:pPr>
        <w:spacing w:line="276" w:lineRule="auto"/>
        <w:jc w:val="center"/>
        <w:rPr>
          <w:rFonts w:ascii="新細明體" w:eastAsia="新細明體" w:hAnsi="新細明體"/>
          <w:b/>
          <w:bCs/>
          <w:sz w:val="48"/>
          <w:szCs w:val="48"/>
          <w:lang w:eastAsia="zh-TW"/>
        </w:rPr>
      </w:pPr>
      <w:bookmarkStart w:id="0" w:name="_GoBack"/>
      <w:bookmarkEnd w:id="0"/>
      <w:r w:rsidRPr="003E5D3E">
        <w:rPr>
          <w:rFonts w:ascii="新細明體" w:eastAsia="新細明體" w:hAnsi="新細明體" w:hint="eastAsia"/>
          <w:b/>
          <w:bCs/>
          <w:sz w:val="48"/>
          <w:szCs w:val="48"/>
          <w:lang w:eastAsia="zh-TW"/>
        </w:rPr>
        <w:t>附錄</w:t>
      </w:r>
      <w:r w:rsidR="007B4B8A" w:rsidRPr="003E5D3E">
        <w:rPr>
          <w:rStyle w:val="FootnoteReference"/>
          <w:rFonts w:ascii="新細明體" w:eastAsia="新細明體" w:hAnsi="新細明體"/>
          <w:b/>
          <w:bCs/>
          <w:sz w:val="48"/>
          <w:szCs w:val="48"/>
        </w:rPr>
        <w:footnoteReference w:id="2"/>
      </w:r>
    </w:p>
    <w:p w14:paraId="1DC48FF9" w14:textId="77777777" w:rsidR="00282ED7" w:rsidRPr="003E5D3E" w:rsidRDefault="00282ED7" w:rsidP="003E5D3E">
      <w:pPr>
        <w:spacing w:line="276" w:lineRule="auto"/>
        <w:jc w:val="center"/>
        <w:rPr>
          <w:rFonts w:ascii="新細明體" w:eastAsia="新細明體" w:hAnsi="新細明體"/>
          <w:b/>
          <w:bCs/>
          <w:sz w:val="48"/>
          <w:szCs w:val="48"/>
          <w:lang w:eastAsia="zh-TW"/>
        </w:rPr>
      </w:pPr>
      <w:bookmarkStart w:id="2" w:name="_Hlk187783893"/>
      <w:r w:rsidRPr="003E5D3E">
        <w:rPr>
          <w:rFonts w:ascii="新細明體" w:eastAsia="新細明體" w:hAnsi="新細明體" w:hint="eastAsia"/>
          <w:b/>
          <w:bCs/>
          <w:sz w:val="48"/>
          <w:szCs w:val="48"/>
          <w:highlight w:val="yellow"/>
          <w:lang w:eastAsia="zh-TW"/>
        </w:rPr>
        <w:t>第二節</w:t>
      </w:r>
    </w:p>
    <w:bookmarkEnd w:id="2"/>
    <w:p w14:paraId="2547DF63" w14:textId="2702832A" w:rsidR="00282ED7" w:rsidRPr="003E5D3E" w:rsidRDefault="00282ED7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 w:rsidRPr="003E5D3E">
        <w:rPr>
          <w:rFonts w:ascii="新細明體" w:eastAsia="新細明體" w:hAnsi="新細明體" w:hint="eastAsia"/>
          <w:b/>
          <w:bCs/>
          <w:sz w:val="24"/>
          <w:szCs w:val="24"/>
          <w:bdr w:val="single" w:sz="4" w:space="0" w:color="auto"/>
          <w:lang w:eastAsia="zh-TW"/>
        </w:rPr>
        <w:t>原文</w:t>
      </w:r>
    </w:p>
    <w:p w14:paraId="515190C9" w14:textId="77777777" w:rsidR="00282ED7" w:rsidRPr="004C08EE" w:rsidRDefault="00282ED7" w:rsidP="003E5D3E">
      <w:pPr>
        <w:spacing w:line="500" w:lineRule="exact"/>
        <w:jc w:val="center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鄭嘉怡〈不期而遇〉</w:t>
      </w:r>
    </w:p>
    <w:p w14:paraId="412C5539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（1）原來每次遭遇都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值得念記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。</w:t>
      </w:r>
    </w:p>
    <w:p w14:paraId="5CCE3C41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）我為了一睹蝴蝶芳容，前一晚預先調好相機參數。蝴蝶拍翼速度快，快門調至1/1600秒，並轉成AF-C持續對焦模式。參考了不少生態攝影師的作品尋索拍攝靈感，例如台灣「蝴蝶先生」蔡百峻，以及香港著名生態攝影師蘇毅雄。兩人都聚焦於蝴蝶身上，背景大都虛化突出主體，看來光圈應要調至F4或以下才能獲得最佳效果。想好了蝴蝶在我鏡頭下的構圖，發現蝴蝶的側面最是上鏡，若能捕捉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們採蜜的瞬間則不枉此行。</w:t>
      </w:r>
    </w:p>
    <w:p w14:paraId="6EEA6D91" w14:textId="18647674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3）床上輾轉，綿羊也有數打了。打開天氣預報，顯示陰天，心裡不斷祈求能夠放晴。滑動手機的照片，再次複習攝影角度，退出相簿又習慣性打開社交軟件。#Day311的貓頭鷹，是那位的士司機帖子，一位旅遊時偶然遇到的司機。他的手機壁紙是貓頭鷹，學名長耳鴞。貓頭鷹是他在樹蔭下休息時偶然拍到的。至此他便迷上了牠。我只是隨口問了一句，的士U型轉彎，他兜路帶我找那隻貓頭鷹。幸好有看見，不然我懷疑他想多收路費，又或者對獨身女子心懷不軌。他</w:t>
      </w:r>
      <w:r w:rsidR="00570FC6" w:rsidRPr="003E5D3E">
        <w:rPr>
          <w:rFonts w:ascii="新細明體" w:eastAsia="新細明體" w:hAnsi="新細明體"/>
          <w:sz w:val="24"/>
          <w:szCs w:val="24"/>
          <w:lang w:eastAsia="zh-TW"/>
        </w:rPr>
        <w:t>説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沒有客人時，四處遊晃，每天都去尋找針葉喬木，那是長耳鴞喜歡棲身的地方。他</w:t>
      </w:r>
      <w:r w:rsidR="00570FC6" w:rsidRPr="003E5D3E">
        <w:rPr>
          <w:rFonts w:ascii="新細明體" w:eastAsia="新細明體" w:hAnsi="新細明體"/>
          <w:sz w:val="24"/>
          <w:szCs w:val="24"/>
          <w:lang w:eastAsia="zh-TW"/>
        </w:rPr>
        <w:t>説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有數隻長耳鴞棲息的位置非常固定，而帶我去看的那隻貓頭鷹幾乎每天都停在同一棵樹，甚至精確到停在同一根樹枝。他會記錄自己每天尋找貓頭鷹的一點一滴。帖子裡的貓頭鷹有時被樹葉遮擋，只剩一雙發呆的謎樣之眼，如一顆圓滾滾的黑珍珠躺在咸蛋黃的中央；有時只見樹幹，甚至暴雨下的針葉喬木也都標上#貓頭鷹。</w:t>
      </w:r>
    </w:p>
    <w:p w14:paraId="327A395B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lastRenderedPageBreak/>
        <w:t>（4）我想，大概在司機心裡世上只有一隻貓頭鷹，其他的都是長耳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鴞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。</w:t>
      </w:r>
    </w:p>
    <w:p w14:paraId="15F71E45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（5）看著司機分享的一張張沒有貓頭鷹的針葉喬木照片，心想不會明天我也空手而回，只能拍花草樹木吧？連忙在搜尋欄上尋找如何能百分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百拍到採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蜜蝴蝶的必勝法門。</w:t>
      </w:r>
    </w:p>
    <w:p w14:paraId="4450F81C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（6）翌日果然陰天。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來到鳳園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，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導賞員熱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情介紹此處常見的蝴蝶，當中不乏許多稀有品種。我本以為能一一觀賞，誰知當真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正觀蝶時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，我完全分辨不到牠們的種類。蝴蝶沒有規律的飛行軌跡，不易追蹤；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而且鳳園並非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蝴蝶園，不以網室限制蝴蝶的飛行範圍，能容納各種飛行習慣的蝴蝶。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黑脈峽蝶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、丫紋俳蛺蝶有很強的領域行為，常停留在高處守衛領土。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裳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鳳蝶則習慣在中高空飛行，不經常停留在人類的水平視線。這裡種植了許多蝴蝶喜愛的植物如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馬纓丹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、藿香薊，打造一個吸引蝴蝶採蜜的地方。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鳳園不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屬於任何一種蝴蝶，也不是為了攝影者而設。</w:t>
      </w:r>
    </w:p>
    <w:p w14:paraId="714B291A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（7）鏡頭跟隨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導賞員的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手指移動。鏡頭剛轉過去，蝴蝶早已不在，又或者飛得太高太遠。蝴蝶拍翼速度連肉眼也跟不上。遮光罩擋着雲層後冒出的太陽，我眯著眼從手機SIM卡大小的取景鏡中捕捉蝴蝶，曈片有點滑位，雙手舉起相機，如坐在電影院前排般追隨高空盤旋的蝴蝶，順時針逆時針各轉了一圈，頸部痠痛得很。</w:t>
      </w:r>
    </w:p>
    <w:p w14:paraId="6B74CFF7" w14:textId="49B5B47B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（8）我靠在樹蔭下稍息，憶起司機與貓頭鷹的相遇。也許隨意一點反倒會有意外收獲？我放開相機，隨它懸掛頸上，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一手搭按快門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，一手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托著變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焦鏡頭保持平衡。我將相機電子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熒幕揭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起放平，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熒幕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壓上了鼻的輪廓。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姆指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簡單拭去油漬，低頭從熒幕觀察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四周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，默默等待。不久，有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許多遷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粉蝶鑽進我的鏡頭，它們飛行高度較低，但不常停留，拍翼速度快，翅膀呈黃綠色；一群粉蝶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拍翼時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，就如枯葉飄落。相機難以追上拍翼速度，調至最大快門，翅膀也有多重分身，蝴蝶的輪廓只能勉強看到，更不用</w:t>
      </w:r>
      <w:r w:rsidR="00570FC6" w:rsidRPr="003E5D3E">
        <w:rPr>
          <w:rFonts w:ascii="新細明體" w:eastAsia="新細明體" w:hAnsi="新細明體"/>
          <w:sz w:val="24"/>
          <w:szCs w:val="24"/>
          <w:lang w:eastAsia="zh-TW"/>
        </w:rPr>
        <w:t>説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翅膀上的細節。雙手漸漸提高，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眯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起眼睛準備。</w:t>
      </w:r>
    </w:p>
    <w:p w14:paraId="7B5B2AF1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（9）這個繁忙的蝴蝶都市，總會有些特例。成為特例的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輕輕拍動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雙翅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，便放平翅膀隨風滑動，放平的瞬間，翅膀上的三道白線與地面平行，還不時停靠葉上休息，就如放工時間的中環地鐵站，混入了一個無業遊民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在遊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晃，旁若無人，沒有目的地，漫無目的地閒蕩。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緩緩滑入鏡頭內，不用調高快門，隨意一按也能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lastRenderedPageBreak/>
        <w:t>將牠完整納入相簿。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緩慢的飛行速度熨平我煩躁的內心，連空中的姿態也被輕易捕捉，遷就了這個初級攝影師的水平。只有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接受我的攝影邀約。可惜模特兒聽不懂我的指令，只喜歡放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平雙翼在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葉上休息，也不打算採蜜。我遲遲拍不出原先在腦海中預設的構圖，就連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的側面也拍不到。</w:t>
      </w:r>
    </w:p>
    <w:p w14:paraId="738B5543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（10）我將今天的收穫從相機顯示器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投映至平板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電腦。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熒幕大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了，照片放大了，我也找不到蝴蝶。依稀能辨的蹤跡變成了一團綠色黃色，仿如雨水打濕了照片的像素，色彩漫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漶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不清。手指在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熒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幕上不斷滑動，撥過一張一張，突然三道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清晰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白線呈現在螢幕上，彷彿近視者戴上眼鏡。我不斷按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左鍵放至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最大，它翅膀上中間的白線最粗，遠看是直線，近看中間部分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如剛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長出的乳齒，凹凸不平的，而兩側則擺放了三至四顆白色瓜子，最底的白線近看是一排恆齒，卻有著明顯的牙縫，看來需要做矯正。翅膀最上方的白線是兩條相反方向音量條，可以調節大小，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從窄到寬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這三道白斑是平行橫向結合而成的圖案。想來蝴蝶側面較為普通，平躺在綠葉上的姿態更能突顯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深褐色的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雙翅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。我愈看愈著迷。</w:t>
      </w:r>
    </w:p>
    <w:p w14:paraId="4352D2F7" w14:textId="6DEA0943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（11）仔細研究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的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外型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時，我發現自己連牠的名字也</w:t>
      </w:r>
      <w:r w:rsidR="00570FC6" w:rsidRPr="003E5D3E">
        <w:rPr>
          <w:rFonts w:ascii="新細明體" w:eastAsia="新細明體" w:hAnsi="新細明體"/>
          <w:sz w:val="24"/>
          <w:szCs w:val="24"/>
          <w:lang w:eastAsia="zh-TW"/>
        </w:rPr>
        <w:t>説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不上。照片放上Google圖片搜尋，中環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蛺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蝶這四字赫然出現眼前。香港中環與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應無關係。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的英文名字Common Sailer，直譯是常見的帆船，完滿描繪此品種的數量及飛行方式。中環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蛺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蝶全年可見，並非稀有品種。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翅面如帆，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帆船乘風而行，緩緩前進，即使規劃了航線都有機會稍稍偏離。每次航海吹來的海風，在海中偶遇的小生物，都是一場未知的體驗。每一次出航都是一場新的冒險。</w:t>
      </w:r>
    </w:p>
    <w:p w14:paraId="5B742FA9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（12）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下次觀蝶不知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能否再遇見中環蛺蝶，也許又會有不一樣的蝴蝶等待著我。我默默刪除手機上的大師作品瀏覽記錄和攝影教學影片。</w:t>
      </w:r>
    </w:p>
    <w:p w14:paraId="13554FBF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（13）我開啟社交平台，#Day312的貓頭鷹，這次的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貓頭鷹只露了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一雙黃黑相間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的耳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羽。我點了點右下角的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心形鍵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。按進他的主頁，將以往的心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心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都補上。回到我的主頁，點選了數張照片上載。一隻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雙翅放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平，靠在樹葉上的蝴蝶，夾雜著數張一團團的綠色粉色，還有灰雲密佈的天空。</w:t>
      </w:r>
    </w:p>
    <w:p w14:paraId="4AE114B3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（14）#Day 1的蝴蝶。</w:t>
      </w:r>
    </w:p>
    <w:p w14:paraId="37E3E75A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（15）向上滑動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熒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幕，刷新畫面，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通知欄彈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出貓頭鷹的頭像。</w:t>
      </w:r>
    </w:p>
    <w:p w14:paraId="18D3F6DC" w14:textId="4D8FE15E" w:rsidR="00282ED7" w:rsidRPr="003E5D3E" w:rsidRDefault="00282ED7" w:rsidP="003E5D3E">
      <w:pPr>
        <w:spacing w:line="500" w:lineRule="exact"/>
        <w:rPr>
          <w:rFonts w:ascii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lastRenderedPageBreak/>
        <w:t>（16）</w:t>
      </w:r>
      <w:proofErr w:type="spell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owlover</w:t>
      </w:r>
      <w:proofErr w:type="spell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已</w:t>
      </w:r>
      <w:proofErr w:type="gramStart"/>
      <w:r w:rsidRPr="004C08EE">
        <w:rPr>
          <w:rFonts w:ascii="新細明體" w:eastAsia="新細明體" w:hAnsi="新細明體"/>
          <w:sz w:val="24"/>
          <w:szCs w:val="24"/>
          <w:lang w:eastAsia="zh-TW"/>
        </w:rPr>
        <w:t>讚</w:t>
      </w:r>
      <w:proofErr w:type="gramEnd"/>
      <w:r w:rsidRPr="004C08EE">
        <w:rPr>
          <w:rFonts w:ascii="新細明體" w:eastAsia="新細明體" w:hAnsi="新細明體"/>
          <w:sz w:val="24"/>
          <w:szCs w:val="24"/>
          <w:lang w:eastAsia="zh-TW"/>
        </w:rPr>
        <w:t>好你的帖子。</w:t>
      </w:r>
    </w:p>
    <w:p w14:paraId="4EAE5088" w14:textId="77777777" w:rsidR="00FE4526" w:rsidRDefault="00FE4526">
      <w:pPr>
        <w:widowControl/>
        <w:jc w:val="lef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  <w:br w:type="page"/>
      </w:r>
    </w:p>
    <w:p w14:paraId="424E67FD" w14:textId="20328F40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bdr w:val="single" w:sz="4" w:space="0" w:color="auto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  <w:lastRenderedPageBreak/>
        <w:t>〈不期而遇〉寫作結構分析工作紙參考答案</w:t>
      </w:r>
    </w:p>
    <w:p w14:paraId="4F741570" w14:textId="48E5D670" w:rsidR="00282ED7" w:rsidRPr="004C08EE" w:rsidRDefault="00282ED7" w:rsidP="003E5D3E">
      <w:pPr>
        <w:numPr>
          <w:ilvl w:val="0"/>
          <w:numId w:val="1"/>
        </w:num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本文共有十六</w:t>
      </w:r>
      <w:proofErr w:type="gramStart"/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個</w:t>
      </w:r>
      <w:proofErr w:type="gramEnd"/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段落，按內容大意可分成六個部分。試指出各個部分分別由哪些段落組成，並概括各部分的內容大意。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4"/>
        <w:gridCol w:w="2127"/>
        <w:gridCol w:w="5035"/>
      </w:tblGrid>
      <w:tr w:rsidR="00282ED7" w:rsidRPr="004C08EE" w14:paraId="4730088E" w14:textId="77777777" w:rsidTr="00282ED7">
        <w:trPr>
          <w:trHeight w:val="507"/>
          <w:tblHeader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675C67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</w:rPr>
              <w:t>部分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50B8C8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</w:rPr>
              <w:t>段落</w:t>
            </w:r>
          </w:p>
        </w:tc>
        <w:tc>
          <w:tcPr>
            <w:tcW w:w="5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CD9091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proofErr w:type="gramStart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</w:rPr>
              <w:t>內</w:t>
            </w:r>
            <w:proofErr w:type="gramEnd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</w:rPr>
              <w:t>容大意</w:t>
            </w:r>
          </w:p>
        </w:tc>
      </w:tr>
      <w:tr w:rsidR="00282ED7" w:rsidRPr="004C08EE" w14:paraId="4E5F2935" w14:textId="77777777" w:rsidTr="00282ED7">
        <w:trPr>
          <w:trHeight w:val="965"/>
          <w:tblHeader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C50F6C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ED61EC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① 第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</w:rPr>
              <w:t xml:space="preserve"> 1 - 2 </w:t>
            </w:r>
            <w:r w:rsidRPr="004C08EE">
              <w:rPr>
                <w:rFonts w:ascii="新細明體" w:eastAsia="新細明體" w:hAnsi="新細明體"/>
                <w:sz w:val="24"/>
                <w:szCs w:val="24"/>
              </w:rPr>
              <w:t>段</w:t>
            </w:r>
          </w:p>
          <w:p w14:paraId="5FD283B5" w14:textId="53842D81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 </w:t>
            </w:r>
          </w:p>
        </w:tc>
        <w:tc>
          <w:tcPr>
            <w:tcW w:w="5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13A2F4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② 記述了作者為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拍攝蝴蝶而做出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準備，體現出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作者對於活動的期待與認真</w:t>
            </w: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。</w:t>
            </w:r>
          </w:p>
        </w:tc>
      </w:tr>
      <w:tr w:rsidR="00282ED7" w:rsidRPr="004C08EE" w14:paraId="58D679CD" w14:textId="77777777" w:rsidTr="00282ED7">
        <w:trPr>
          <w:trHeight w:val="1387"/>
          <w:tblHeader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BCA36E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二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D6903F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第3 - 5段</w:t>
            </w:r>
          </w:p>
        </w:tc>
        <w:tc>
          <w:tcPr>
            <w:tcW w:w="5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68A032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③ 描寫了作者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在出發前夜不安與焦慮的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心情。看到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司機在社交媒體上分享的貓頭鷹照片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後，作者開始擔心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自己明天可能因拍攝不到蝴蝶而空手而歸</w:t>
            </w: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。</w:t>
            </w:r>
          </w:p>
        </w:tc>
      </w:tr>
      <w:tr w:rsidR="00282ED7" w:rsidRPr="004C08EE" w14:paraId="2968DF5F" w14:textId="77777777" w:rsidTr="00282ED7">
        <w:trPr>
          <w:trHeight w:val="1200"/>
          <w:tblHeader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0B8CEF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三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2A7009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第6 - 7段</w:t>
            </w:r>
          </w:p>
        </w:tc>
        <w:tc>
          <w:tcPr>
            <w:tcW w:w="5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18E07C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④ 描述了作者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在鳳園觀蝶的過程中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，了解到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不同種類蝴蝶的飛行特徵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。作者試圖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拍攝蝴蝶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，但由於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蝴蝶的飛行不規則且不易追蹤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，結果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不盡如意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</w:tc>
      </w:tr>
      <w:tr w:rsidR="00282ED7" w:rsidRPr="004C08EE" w14:paraId="247DB093" w14:textId="77777777" w:rsidTr="00282ED7">
        <w:trPr>
          <w:trHeight w:val="1267"/>
          <w:tblHeader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4E0FB0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四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BC940D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⑤ 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</w:rPr>
              <w:t xml:space="preserve"> 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</w:rPr>
              <w:t xml:space="preserve">8 - 9 </w:t>
            </w:r>
            <w:r w:rsidRPr="004C08EE">
              <w:rPr>
                <w:rFonts w:ascii="新細明體" w:eastAsia="新細明體" w:hAnsi="新細明體"/>
                <w:sz w:val="24"/>
                <w:szCs w:val="24"/>
              </w:rPr>
              <w:t>段</w:t>
            </w:r>
          </w:p>
          <w:p w14:paraId="05888AA5" w14:textId="64A61BC4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   </w:t>
            </w:r>
          </w:p>
        </w:tc>
        <w:tc>
          <w:tcPr>
            <w:tcW w:w="5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3BA033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描述了作者在稍作休息後，決定放下對拍攝蝴蝶的執著，並開始用輕鬆的心態尋找和拍攝蝴蝶。此時一隻蝴蝶突然進入作者的視野，也撫平了作者煩躁與焦躁的心情。</w:t>
            </w:r>
          </w:p>
        </w:tc>
      </w:tr>
      <w:tr w:rsidR="00282ED7" w:rsidRPr="004C08EE" w14:paraId="0B06DA1C" w14:textId="77777777" w:rsidTr="00282ED7">
        <w:trPr>
          <w:trHeight w:val="1557"/>
          <w:tblHeader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EBCE66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五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59CE1C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⑥ 第10 - 12段</w:t>
            </w:r>
          </w:p>
        </w:tc>
        <w:tc>
          <w:tcPr>
            <w:tcW w:w="5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44E4B5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⑦ 展現了作者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從對蝴蝶特徵的細緻觀察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，到對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蝴蝶的透徹認識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。同時亦表達了自己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對未來能再次遇到不同蝴蝶</w:t>
            </w:r>
            <w:r w:rsidRPr="004C08EE">
              <w:rPr>
                <w:rFonts w:ascii="新細明體" w:eastAsia="新細明體" w:hAnsi="新細明體"/>
                <w:color w:val="000000" w:themeColor="text1"/>
                <w:sz w:val="24"/>
                <w:szCs w:val="24"/>
                <w:lang w:eastAsia="zh-TW"/>
              </w:rPr>
              <w:t>之期望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，暗示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即使是隨機的偶遇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，亦是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尤為珍貴的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</w:tc>
      </w:tr>
      <w:tr w:rsidR="00282ED7" w:rsidRPr="004C08EE" w14:paraId="21A9901A" w14:textId="77777777" w:rsidTr="00282ED7">
        <w:trPr>
          <w:trHeight w:val="898"/>
          <w:tblHeader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EA1C4C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六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4C44F5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⑧ 第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</w:rPr>
              <w:t xml:space="preserve"> 13 - 16 </w:t>
            </w:r>
            <w:r w:rsidRPr="004C08EE">
              <w:rPr>
                <w:rFonts w:ascii="新細明體" w:eastAsia="新細明體" w:hAnsi="新細明體"/>
                <w:sz w:val="24"/>
                <w:szCs w:val="24"/>
              </w:rPr>
              <w:t>段</w:t>
            </w:r>
          </w:p>
          <w:p w14:paraId="18FE516F" w14:textId="2CA8D953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</w:rPr>
            </w:pPr>
          </w:p>
        </w:tc>
        <w:tc>
          <w:tcPr>
            <w:tcW w:w="5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86CE69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描述作者在社交平台分享了所拍攝的蝴蝶照片，並得到同為自然攝影愛好者的回應。</w:t>
            </w:r>
          </w:p>
        </w:tc>
      </w:tr>
    </w:tbl>
    <w:p w14:paraId="762DA0E7" w14:textId="77777777" w:rsidR="00282ED7" w:rsidRPr="004C08EE" w:rsidRDefault="00282ED7" w:rsidP="003E5D3E">
      <w:pPr>
        <w:numPr>
          <w:ilvl w:val="0"/>
          <w:numId w:val="2"/>
        </w:numPr>
        <w:spacing w:line="500" w:lineRule="exact"/>
        <w:rPr>
          <w:rFonts w:ascii="新細明體" w:eastAsia="新細明體" w:hAnsi="新細明體"/>
          <w:b/>
          <w:bCs/>
          <w:sz w:val="24"/>
          <w:szCs w:val="24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</w:rPr>
        <w:lastRenderedPageBreak/>
        <w:t>寫作結構與寫作技巧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4"/>
        <w:gridCol w:w="3686"/>
        <w:gridCol w:w="3476"/>
      </w:tblGrid>
      <w:tr w:rsidR="00282ED7" w:rsidRPr="004C08EE" w14:paraId="51217E43" w14:textId="77777777" w:rsidTr="00282ED7"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82A326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</w:rPr>
              <w:t>部分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B9B71A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</w:rPr>
              <w:t>寫作結構</w:t>
            </w:r>
          </w:p>
        </w:tc>
        <w:tc>
          <w:tcPr>
            <w:tcW w:w="3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B25988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</w:rPr>
              <w:t>寫作技巧</w:t>
            </w:r>
          </w:p>
        </w:tc>
      </w:tr>
      <w:tr w:rsidR="00282ED7" w:rsidRPr="004C08EE" w14:paraId="35AB3491" w14:textId="77777777" w:rsidTr="00282ED7"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F5B19A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AB0B94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作者在第1段即簡潔提出了文章的核心主題——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每次遭遇的珍貴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，為後續的描述設置了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情感基調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  <w:p w14:paraId="64E8142A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② 第2段中，則進一步具體描述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拍攝前的準備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，強調自己熱衷於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拍攝蝴蝶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3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5A8293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例子：「原來每次遭遇都</w:t>
            </w:r>
            <w:proofErr w:type="gramStart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值得念記</w:t>
            </w:r>
            <w:proofErr w:type="gramEnd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。」</w:t>
            </w:r>
          </w:p>
          <w:p w14:paraId="495009C8" w14:textId="2E0EE216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 </w:t>
            </w:r>
            <w:r w:rsidR="00386758" w:rsidRPr="00657D37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①</w:t>
            </w:r>
            <w:r w:rsidR="00386758">
              <w:rPr>
                <w:rFonts w:ascii="新細明體" w:hAnsi="新細明體" w:hint="eastAsia"/>
                <w:sz w:val="24"/>
                <w:szCs w:val="24"/>
                <w:lang w:eastAsia="zh-TW"/>
              </w:rPr>
              <w:t xml:space="preserve"> 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寫作中可提出一個普遍的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觀點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或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感受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，來引發讀者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共鳴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  <w:p w14:paraId="1E942955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例子：「快門調至1/1600秒，並轉成AF-C持續對焦模式。」</w:t>
            </w:r>
          </w:p>
          <w:p w14:paraId="35025608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② 可細緻描寫自己觀察大自然前的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準備功夫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，令行動更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具體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，文章更具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真實感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</w:tc>
      </w:tr>
      <w:tr w:rsidR="00282ED7" w:rsidRPr="004C08EE" w14:paraId="2B254A55" w14:textId="77777777" w:rsidTr="00282ED7"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0C7958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二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97D033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從作者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焦慮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的情緒開始敘述，過渡到開始回憶與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司機的互動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，再回到現實世界中描述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在拍攝上遇到的挑戰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；</w:t>
            </w:r>
          </w:p>
          <w:p w14:paraId="741B2D4F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② 第三段的焦慮情緒表現出作者對結果可能未如預期的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擔憂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；</w:t>
            </w:r>
          </w:p>
          <w:p w14:paraId="51A62868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③ 隨後第四段，則通過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插敘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的方式引入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司機與貓頭鷹的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故事，並藉此將作者的經歷與司機的經歷相結合，強調作者在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拍攝上的焦慮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，以及對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拍攝結果不確定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而產生的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擔憂之情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，令情感在此處有所起伏。</w:t>
            </w:r>
          </w:p>
        </w:tc>
        <w:tc>
          <w:tcPr>
            <w:tcW w:w="3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690F98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例子：「一位旅遊時偶然遇到的司機。他的手機壁紙是貓頭鷹，學名長耳</w:t>
            </w:r>
            <w:proofErr w:type="gramStart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鴞</w:t>
            </w:r>
            <w:proofErr w:type="gramEnd"/>
            <w:r w:rsidRPr="004C08EE">
              <w:rPr>
                <w:rFonts w:ascii="Cambria Math" w:eastAsia="新細明體" w:hAnsi="Cambria Math" w:cs="Cambria Math"/>
                <w:b/>
                <w:bCs/>
                <w:sz w:val="24"/>
                <w:szCs w:val="24"/>
                <w:lang w:eastAsia="zh-TW"/>
              </w:rPr>
              <w:t>⋯⋯</w:t>
            </w: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」</w:t>
            </w:r>
          </w:p>
          <w:p w14:paraId="4F88370C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在自然寫作中，可利用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插敘法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，通過插入一些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偶然事件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或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個人經歷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，來豐富文章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情感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，讓讀者更能將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情感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帶入到文本之中。</w:t>
            </w:r>
          </w:p>
          <w:p w14:paraId="37B4B8E0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</w:p>
        </w:tc>
      </w:tr>
      <w:tr w:rsidR="00282ED7" w:rsidRPr="004C08EE" w14:paraId="07A7C31C" w14:textId="77777777" w:rsidTr="00282ED7"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A17A5E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三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1146EF" w14:textId="2D431839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將現實中的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拍攝結果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與作者的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lastRenderedPageBreak/>
              <w:t>設想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形成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對比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，展示實際拍攝過程中遇到的困難。使整個過程更具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層次感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，也更貼近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自然觀察中所遇到的真實挑戰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3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DB3BA7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lastRenderedPageBreak/>
              <w:t>例子：「</w:t>
            </w:r>
            <w:proofErr w:type="gramStart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黑脈峽蝶</w:t>
            </w:r>
            <w:proofErr w:type="gramEnd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、丫紋俳蛺蝶</w:t>
            </w: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lastRenderedPageBreak/>
              <w:t>有很強的領域行為，常停留在高處守衛領土。</w:t>
            </w:r>
            <w:proofErr w:type="gramStart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裳</w:t>
            </w:r>
            <w:proofErr w:type="gramEnd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鳳蝶則習慣在中高空飛行，不經常停留在人類的水平視線。」</w:t>
            </w:r>
          </w:p>
          <w:p w14:paraId="308C6730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color w:val="FF0000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介紹自然或觀察自然生物時，可以運用細緻的場景描寫來呈現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生物特徵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，尤其是生物的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lang w:eastAsia="zh-TW"/>
              </w:rPr>
              <w:t>行為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和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習性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，使文字呈現的畫面更加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立體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與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真實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  <w:p w14:paraId="155F571C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例子：「鏡頭剛轉過去，蝴蝶早已不在，又或者飛得太高太遠。蝴蝶拍翼速度連肉眼也跟不上。」</w:t>
            </w:r>
          </w:p>
          <w:p w14:paraId="059D8945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在自然寫作中，可以加入一些在探索自然界過程中所遇到的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困難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，能使文章更加具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真實感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，並讓讀者與寫作者的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心情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產生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共鳴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</w:tc>
      </w:tr>
      <w:tr w:rsidR="00282ED7" w:rsidRPr="004C08EE" w14:paraId="05C79068" w14:textId="77777777" w:rsidTr="00282ED7"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F4AEA3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lastRenderedPageBreak/>
              <w:t>四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DC7629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這兩段呈現出拍攝中的一個小高潮。</w:t>
            </w:r>
          </w:p>
          <w:p w14:paraId="06ADDFA9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② 第八段著重描述作者從專注於完美拍攝蝴蝶的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焦慮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中走出，開始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順其自然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；</w:t>
            </w:r>
          </w:p>
          <w:p w14:paraId="576A04ED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③ 第九段則描述蝴蝶的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特殊行為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與作者心境的契合，形成了一個完美的拍攝瞬間。這種由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焦慮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到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放鬆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的過渡，增強了故事的情感層次。</w:t>
            </w:r>
          </w:p>
        </w:tc>
        <w:tc>
          <w:tcPr>
            <w:tcW w:w="3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4BCA39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lastRenderedPageBreak/>
              <w:t>例子：「就如放工時間的中環地鐵站，混入了一個無業遊民</w:t>
            </w:r>
            <w:proofErr w:type="gramStart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在遊晃</w:t>
            </w:r>
            <w:proofErr w:type="gramEnd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，旁若無人，沒有目的地，漫無目的地閒蕩。」</w:t>
            </w:r>
          </w:p>
          <w:p w14:paraId="0B99A32F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可運用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擬人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等修辭手法，令自然景象更加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生動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，以及令作者在觀察自然生活中所產生的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所思所想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，更能容易被讀者所理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解。</w:t>
            </w:r>
          </w:p>
          <w:p w14:paraId="2015F793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</w:p>
        </w:tc>
      </w:tr>
      <w:tr w:rsidR="00282ED7" w:rsidRPr="004C08EE" w14:paraId="2C73070C" w14:textId="77777777" w:rsidTr="00282ED7"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FB9CA1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lastRenderedPageBreak/>
              <w:t>五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B4A4D3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第十段從照片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細節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具體切入，展現作者對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自然生物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的細緻關注。</w:t>
            </w:r>
          </w:p>
          <w:p w14:paraId="0B2438C7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② 第十一段則結合在網絡上搜尋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蝴蝶名稱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的個人經歷，表達自己對於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自然生物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的美好遐想。</w:t>
            </w:r>
          </w:p>
          <w:p w14:paraId="07A2E32B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③ 第十二段則以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哲理性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的反思結尾，表達了隨機相遇的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美好之處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3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F196EE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例子：「它翅膀上中間的白線最粗，遠看是直線，近看中間部分</w:t>
            </w:r>
            <w:proofErr w:type="gramStart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如剛長</w:t>
            </w:r>
            <w:proofErr w:type="gramEnd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出的乳齒，凹凸不平的，而兩側則擺放了三至四顆白色瓜子，最底的白線近看是一排恆齒，卻有著明顯的牙縫，看來需要做矯正。」</w:t>
            </w:r>
          </w:p>
          <w:p w14:paraId="6537E5AD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可以細緻描述生物的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特徵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，使文字更具有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畫面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和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真實感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</w:tc>
      </w:tr>
      <w:tr w:rsidR="00282ED7" w:rsidRPr="004C08EE" w14:paraId="753416C2" w14:textId="77777777" w:rsidTr="00282ED7"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E23219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六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A8C1A6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從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現實生活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之中的拍攝過程，轉向虛擬的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網絡社交媒體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，將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現代科技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和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日常生活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與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自然寫作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融合，使文章更具真實性和現代感。</w:t>
            </w:r>
          </w:p>
        </w:tc>
        <w:tc>
          <w:tcPr>
            <w:tcW w:w="3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19CB9C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① 可在自然寫作中引入現代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社交媒體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或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日常生活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的元素，如社交平台，來結合自己的經歷和其他人的互動，使文章更具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現代感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  <w:p w14:paraId="48A4CC07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</w:rPr>
              <w:t>例子：「</w:t>
            </w:r>
            <w:proofErr w:type="spellStart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</w:rPr>
              <w:t>owlover</w:t>
            </w:r>
            <w:proofErr w:type="spellEnd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</w:rPr>
              <w:t>已讚好你的帖子。」</w:t>
            </w:r>
          </w:p>
        </w:tc>
      </w:tr>
    </w:tbl>
    <w:p w14:paraId="6A5A1818" w14:textId="0205210C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</w:rPr>
      </w:pPr>
    </w:p>
    <w:p w14:paraId="1D5B483B" w14:textId="77777777" w:rsidR="00282ED7" w:rsidRPr="004C08EE" w:rsidRDefault="00282ED7" w:rsidP="003E5D3E">
      <w:pPr>
        <w:numPr>
          <w:ilvl w:val="0"/>
          <w:numId w:val="3"/>
        </w:numPr>
        <w:spacing w:line="500" w:lineRule="exact"/>
        <w:rPr>
          <w:rFonts w:ascii="新細明體" w:eastAsia="新細明體" w:hAnsi="新細明體"/>
          <w:b/>
          <w:bCs/>
          <w:sz w:val="24"/>
          <w:szCs w:val="24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</w:rPr>
        <w:t>文章情感分析</w:t>
      </w:r>
    </w:p>
    <w:tbl>
      <w:tblPr>
        <w:tblW w:w="835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8"/>
        <w:gridCol w:w="2551"/>
        <w:gridCol w:w="4395"/>
      </w:tblGrid>
      <w:tr w:rsidR="00282ED7" w:rsidRPr="004C08EE" w14:paraId="080EBC92" w14:textId="77777777" w:rsidTr="003E5D3E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EECE68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</w:rPr>
              <w:t>段落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7156DA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</w:rPr>
              <w:t>情感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1DD8B1" w14:textId="77777777" w:rsidR="00282ED7" w:rsidRPr="004C08EE" w:rsidRDefault="00282ED7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</w:rPr>
              <w:t>原因</w:t>
            </w:r>
          </w:p>
        </w:tc>
      </w:tr>
      <w:tr w:rsidR="00282ED7" w:rsidRPr="004C08EE" w14:paraId="334C50C3" w14:textId="77777777" w:rsidTr="003E5D3E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64DE58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第2段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B29D61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 xml:space="preserve">① 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</w:rPr>
              <w:t>興奮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_______</w:t>
            </w:r>
          </w:p>
          <w:p w14:paraId="2F4C49B0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 xml:space="preserve">② 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</w:rPr>
              <w:t>期盼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</w:rPr>
              <w:t>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______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B3A84D" w14:textId="6D32274F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作者對即將拍攝蝴蝶的活動充滿</w:t>
            </w:r>
            <w:r w:rsidR="00056B88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着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興奮與期待。因為作者仔細準備拍攝設備，為接下來的拍攝做好了充分準備。</w:t>
            </w:r>
          </w:p>
        </w:tc>
      </w:tr>
      <w:tr w:rsidR="00282ED7" w:rsidRPr="004C08EE" w14:paraId="79742B57" w14:textId="77777777" w:rsidTr="003E5D3E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C32AED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第3段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5270A9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 xml:space="preserve">③ 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</w:rPr>
              <w:t>焦慮_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______</w:t>
            </w:r>
          </w:p>
          <w:p w14:paraId="00B8BD78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 xml:space="preserve">④ 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</w:rPr>
              <w:t>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</w:rPr>
              <w:t>不安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</w:rPr>
              <w:t>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______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494F4D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作者夜晚輾轉反側，因天氣預報不佳而焦急不安，祈求天氣好轉，期待拍攝的成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功。</w:t>
            </w:r>
          </w:p>
        </w:tc>
      </w:tr>
      <w:tr w:rsidR="00282ED7" w:rsidRPr="004C08EE" w14:paraId="451CE17B" w14:textId="77777777" w:rsidTr="003E5D3E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AFA343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lastRenderedPageBreak/>
              <w:t>第5段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172885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 xml:space="preserve">⑤ 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</w:rPr>
              <w:t>懷疑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</w:rPr>
              <w:t>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_______</w:t>
            </w:r>
          </w:p>
          <w:p w14:paraId="647A2E70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 xml:space="preserve">⑥ 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</w:rPr>
              <w:t>困惑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________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545A66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聯想到與的士司機的故事，作者開始懷疑且困惑自己能否成功拍到蝴蝶。</w:t>
            </w:r>
          </w:p>
        </w:tc>
      </w:tr>
      <w:tr w:rsidR="00282ED7" w:rsidRPr="004C08EE" w14:paraId="2EF44D63" w14:textId="77777777" w:rsidTr="003E5D3E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031124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第6-7段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B5434F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 xml:space="preserve">⑦ 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</w:rPr>
              <w:t>焦躁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</w:rPr>
              <w:t>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</w:t>
            </w:r>
          </w:p>
          <w:p w14:paraId="14E3EE24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 xml:space="preserve">⑧ 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</w:rPr>
              <w:t>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</w:rPr>
              <w:t>無奈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</w:rPr>
              <w:t>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</w:t>
            </w:r>
          </w:p>
          <w:p w14:paraId="0733A479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 xml:space="preserve">⑨ 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</w:rPr>
              <w:t>失落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_______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39796E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到達鳳園後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，作者因為蝴蝶飛行不規律，無法拍攝清晰畫面而感無奈和焦躁，情緒也因無法拍攝到蝴蝶而變得失落。</w:t>
            </w:r>
          </w:p>
        </w:tc>
      </w:tr>
      <w:tr w:rsidR="00282ED7" w:rsidRPr="004C08EE" w14:paraId="6C5AFA57" w14:textId="77777777" w:rsidTr="003E5D3E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4997A5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第8-9段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4B7620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 xml:space="preserve">⑩ 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  <w:lang w:eastAsia="zh-TW"/>
              </w:rPr>
              <w:t>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鬆弛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  <w:lang w:eastAsia="zh-TW"/>
              </w:rPr>
              <w:t>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</w:t>
            </w:r>
          </w:p>
          <w:p w14:paraId="58FF73BA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Cambria Math" w:eastAsia="新細明體" w:hAnsi="Cambria Math" w:cs="Cambria Math"/>
                <w:sz w:val="24"/>
                <w:szCs w:val="24"/>
                <w:lang w:eastAsia="zh-TW"/>
              </w:rPr>
              <w:t>⑪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 xml:space="preserve"> _____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欣喜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  <w:lang w:eastAsia="zh-TW"/>
              </w:rPr>
              <w:t>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</w:t>
            </w:r>
          </w:p>
          <w:p w14:paraId="5B07990F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Cambria Math" w:eastAsia="新細明體" w:hAnsi="Cambria Math" w:cs="Cambria Math"/>
                <w:sz w:val="24"/>
                <w:szCs w:val="24"/>
                <w:lang w:eastAsia="zh-TW"/>
              </w:rPr>
              <w:t>⑫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 xml:space="preserve"> _____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些許無奈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  <w:lang w:eastAsia="zh-TW"/>
              </w:rPr>
              <w:t>___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87C345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作者開始嘗試隨遇而安，放鬆心情拍攝，而後終於為等到蝴蝶而感欣喜。但仍為拍攝結果不如預期而感些許無奈。</w:t>
            </w:r>
          </w:p>
        </w:tc>
      </w:tr>
      <w:tr w:rsidR="00282ED7" w:rsidRPr="004C08EE" w14:paraId="36EC9985" w14:textId="77777777" w:rsidTr="003E5D3E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42D85C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</w:rPr>
              <w:t>第10-11段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732BE6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Cambria Math" w:eastAsia="新細明體" w:hAnsi="Cambria Math" w:cs="Cambria Math"/>
                <w:sz w:val="24"/>
                <w:szCs w:val="24"/>
              </w:rPr>
              <w:t>⑬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 xml:space="preserve"> ____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</w:rPr>
              <w:t>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</w:rPr>
              <w:t>好奇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</w:rPr>
              <w:t>___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</w:t>
            </w:r>
          </w:p>
          <w:p w14:paraId="2167CE61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Cambria Math" w:eastAsia="新細明體" w:hAnsi="Cambria Math" w:cs="Cambria Math"/>
                <w:sz w:val="24"/>
                <w:szCs w:val="24"/>
              </w:rPr>
              <w:t>⑭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 xml:space="preserve"> _____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</w:rPr>
              <w:t>驚喜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</w:rPr>
              <w:t>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</w:t>
            </w:r>
          </w:p>
          <w:p w14:paraId="26651F14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</w:rPr>
            </w:pPr>
            <w:r w:rsidRPr="004C08EE">
              <w:rPr>
                <w:rFonts w:ascii="Cambria Math" w:eastAsia="新細明體" w:hAnsi="Cambria Math" w:cs="Cambria Math"/>
                <w:sz w:val="24"/>
                <w:szCs w:val="24"/>
              </w:rPr>
              <w:t>⑮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 xml:space="preserve"> ___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</w:rPr>
              <w:t>__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</w:rPr>
              <w:t>滿足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u w:val="single"/>
              </w:rPr>
              <w:t>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</w:rPr>
              <w:t>_____</w:t>
            </w:r>
          </w:p>
        </w:tc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6612D1" w14:textId="77777777" w:rsidR="00282ED7" w:rsidRPr="004C08EE" w:rsidRDefault="00282ED7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作者最終成功拍到蝴蝶，並在網絡上了解到更多與相片中的蝴蝶有關之資訊，情感由最初的好奇，轉變為最後驚喜與滿足。</w:t>
            </w:r>
          </w:p>
        </w:tc>
      </w:tr>
    </w:tbl>
    <w:p w14:paraId="2DCA42A2" w14:textId="011C680C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</w:p>
    <w:p w14:paraId="436B06FC" w14:textId="77777777" w:rsidR="00282ED7" w:rsidRPr="004C08EE" w:rsidRDefault="00282ED7" w:rsidP="003E5D3E">
      <w:pPr>
        <w:numPr>
          <w:ilvl w:val="0"/>
          <w:numId w:val="4"/>
        </w:num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請參考以下與擬人修辭手法有關的例子，回答工作紙上的問題：</w:t>
      </w:r>
    </w:p>
    <w:p w14:paraId="7BF7CBFB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u w:val="single"/>
          <w:lang w:eastAsia="zh-TW"/>
        </w:rPr>
        <w:t>例子：「就如放工時間的中環地鐵站，混入了一個無業遊民</w:t>
      </w:r>
      <w:proofErr w:type="gramStart"/>
      <w:r w:rsidRPr="004C08EE">
        <w:rPr>
          <w:rFonts w:ascii="新細明體" w:eastAsia="新細明體" w:hAnsi="新細明體"/>
          <w:b/>
          <w:bCs/>
          <w:sz w:val="24"/>
          <w:szCs w:val="24"/>
          <w:u w:val="single"/>
          <w:lang w:eastAsia="zh-TW"/>
        </w:rPr>
        <w:t>在遊晃</w:t>
      </w:r>
      <w:proofErr w:type="gramEnd"/>
      <w:r w:rsidRPr="004C08EE">
        <w:rPr>
          <w:rFonts w:ascii="新細明體" w:eastAsia="新細明體" w:hAnsi="新細明體"/>
          <w:b/>
          <w:bCs/>
          <w:sz w:val="24"/>
          <w:szCs w:val="24"/>
          <w:u w:val="single"/>
          <w:lang w:eastAsia="zh-TW"/>
        </w:rPr>
        <w:t>，旁若無人，沒有目的地，漫無目的地閒蕩。」</w:t>
      </w:r>
    </w:p>
    <w:p w14:paraId="6C59659A" w14:textId="381AE4AE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1. 『無業游民』有</w:t>
      </w:r>
      <w:r w:rsidR="00F752A8">
        <w:rPr>
          <w:rFonts w:ascii="新細明體" w:eastAsia="新細明體" w:hAnsi="新細明體" w:hint="eastAsia"/>
          <w:sz w:val="24"/>
          <w:szCs w:val="24"/>
          <w:lang w:eastAsia="zh-TW"/>
        </w:rPr>
        <w:t>甚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麼特徵？在段落裏意指什麼？</w:t>
      </w:r>
    </w:p>
    <w:p w14:paraId="3C9BA3E1" w14:textId="7AC3BF19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2. 『放工時間的中環地鐵站』有</w:t>
      </w:r>
      <w:r w:rsidR="00F752A8">
        <w:rPr>
          <w:rFonts w:ascii="新細明體" w:eastAsia="新細明體" w:hAnsi="新細明體" w:hint="eastAsia"/>
          <w:sz w:val="24"/>
          <w:szCs w:val="24"/>
          <w:lang w:eastAsia="zh-TW"/>
        </w:rPr>
        <w:t>甚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麼特徵？</w:t>
      </w:r>
    </w:p>
    <w:p w14:paraId="7FEC9E1F" w14:textId="5599F7EC" w:rsidR="00282ED7" w:rsidRPr="004C08EE" w:rsidRDefault="00282ED7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3. 作者刻意強調『放工時間的中環地鐵站』中的『無業游民』，有</w:t>
      </w:r>
      <w:r w:rsidR="00F752A8">
        <w:rPr>
          <w:rFonts w:ascii="新細明體" w:eastAsia="新細明體" w:hAnsi="新細明體" w:hint="eastAsia"/>
          <w:sz w:val="24"/>
          <w:szCs w:val="24"/>
          <w:lang w:eastAsia="zh-TW"/>
        </w:rPr>
        <w:t>甚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麼用意？對表達有</w:t>
      </w:r>
      <w:r w:rsidR="00F752A8">
        <w:rPr>
          <w:rFonts w:ascii="新細明體" w:eastAsia="新細明體" w:hAnsi="新細明體" w:hint="eastAsia"/>
          <w:sz w:val="24"/>
          <w:szCs w:val="24"/>
          <w:lang w:eastAsia="zh-TW"/>
        </w:rPr>
        <w:t>甚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麼效果？</w:t>
      </w:r>
    </w:p>
    <w:p w14:paraId="337B1535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color w:val="FF0000"/>
          <w:sz w:val="24"/>
          <w:szCs w:val="24"/>
        </w:rPr>
      </w:pPr>
      <w:proofErr w:type="gramStart"/>
      <w:r w:rsidRPr="004C08EE">
        <w:rPr>
          <w:rFonts w:ascii="新細明體" w:eastAsia="新細明體" w:hAnsi="新細明體"/>
          <w:b/>
          <w:bCs/>
          <w:color w:val="FF0000"/>
          <w:sz w:val="24"/>
          <w:szCs w:val="24"/>
        </w:rPr>
        <w:t>參</w:t>
      </w:r>
      <w:proofErr w:type="gramEnd"/>
      <w:r w:rsidRPr="004C08EE">
        <w:rPr>
          <w:rFonts w:ascii="新細明體" w:eastAsia="新細明體" w:hAnsi="新細明體"/>
          <w:b/>
          <w:bCs/>
          <w:color w:val="FF0000"/>
          <w:sz w:val="24"/>
          <w:szCs w:val="24"/>
        </w:rPr>
        <w:t>考答案：</w:t>
      </w:r>
    </w:p>
    <w:p w14:paraId="2CA714E5" w14:textId="57E2FD62" w:rsidR="00282ED7" w:rsidRPr="003E5D3E" w:rsidRDefault="00282ED7" w:rsidP="003E5D3E">
      <w:pPr>
        <w:numPr>
          <w:ilvl w:val="0"/>
          <w:numId w:val="5"/>
        </w:numPr>
        <w:spacing w:line="500" w:lineRule="exact"/>
        <w:rPr>
          <w:rFonts w:ascii="新細明體" w:eastAsia="新細明體" w:hAnsi="新細明體"/>
          <w:color w:val="FF0000"/>
          <w:sz w:val="24"/>
          <w:szCs w:val="24"/>
          <w:lang w:eastAsia="zh-TW"/>
        </w:rPr>
      </w:pP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    </w:t>
      </w: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無業遊民通常沒有固定的工作或生活目標，可能無所事事、隨意漫遊、不受拘束、沒有目的地。他們的行為可以被描述為隨性、閒蕩，似乎不太在意時間和空間的限制。</w:t>
      </w:r>
    </w:p>
    <w:p w14:paraId="1C04DDE9" w14:textId="77777777" w:rsidR="00282ED7" w:rsidRPr="003E5D3E" w:rsidRDefault="00282ED7" w:rsidP="003E5D3E">
      <w:pPr>
        <w:spacing w:line="500" w:lineRule="exact"/>
        <w:ind w:left="720" w:firstLineChars="200" w:firstLine="480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lastRenderedPageBreak/>
        <w:t>在文中，無業遊民用來比喻蝴蝶的行為，形容蝴蝶在空中漫無目的地滑行，沒有明確的方向或目標。蝴蝶的這種悠閒、隨意的飛行方式反映了它的自由和不受拘束。</w:t>
      </w:r>
    </w:p>
    <w:p w14:paraId="1AA5912D" w14:textId="0EC90396" w:rsidR="00282ED7" w:rsidRPr="003E5D3E" w:rsidRDefault="00282ED7" w:rsidP="003E5D3E">
      <w:pPr>
        <w:spacing w:line="500" w:lineRule="exact"/>
        <w:ind w:left="720" w:firstLineChars="200" w:firstLine="480"/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</w:pP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『無業遊民』強調了蝴蝶放鬆的姿態，以及其在繁忙的蝴蝶世界中獨一無二的性質</w:t>
      </w:r>
      <w:proofErr w:type="gramStart"/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—</w:t>
      </w:r>
      <w:proofErr w:type="gramEnd"/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—它不像其他蝴蝶那樣忙碌或匆忙，而是像無業遊民般，隨意漫遊。</w:t>
      </w:r>
    </w:p>
    <w:p w14:paraId="4BE4E988" w14:textId="77777777" w:rsidR="00282ED7" w:rsidRPr="004C08EE" w:rsidRDefault="00282ED7" w:rsidP="003E5D3E">
      <w:pPr>
        <w:spacing w:line="500" w:lineRule="exact"/>
        <w:rPr>
          <w:rFonts w:ascii="新細明體" w:eastAsia="新細明體" w:hAnsi="新細明體"/>
          <w:color w:val="FF0000"/>
          <w:sz w:val="24"/>
          <w:szCs w:val="24"/>
          <w:lang w:eastAsia="zh-TW"/>
        </w:rPr>
      </w:pPr>
    </w:p>
    <w:p w14:paraId="5CBF3A19" w14:textId="509B45B7" w:rsidR="00282ED7" w:rsidRPr="003E5D3E" w:rsidRDefault="00282ED7" w:rsidP="003E5D3E">
      <w:pPr>
        <w:pStyle w:val="ListParagraph"/>
        <w:numPr>
          <w:ilvl w:val="0"/>
          <w:numId w:val="5"/>
        </w:numPr>
        <w:spacing w:line="500" w:lineRule="exact"/>
        <w:rPr>
          <w:rFonts w:ascii="新細明體" w:eastAsia="新細明體" w:hAnsi="新細明體"/>
          <w:color w:val="FF0000"/>
          <w:sz w:val="24"/>
          <w:szCs w:val="24"/>
          <w:lang w:eastAsia="zh-TW"/>
        </w:rPr>
      </w:pP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    </w:t>
      </w:r>
      <w:r w:rsidRPr="003E5D3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放工時間的中環地鐵站，通常是人群擁擠、忙碌的時段，大家都急於下班回家或去某個地方。這個時段的地鐵站通常代表</w:t>
      </w:r>
      <w:r w:rsidR="00A10A47">
        <w:rPr>
          <w:rFonts w:ascii="新細明體" w:eastAsia="新細明體" w:hAnsi="新細明體" w:hint="eastAsia"/>
          <w:color w:val="FF0000"/>
          <w:sz w:val="24"/>
          <w:szCs w:val="24"/>
          <w:u w:val="single"/>
          <w:lang w:eastAsia="zh-TW"/>
        </w:rPr>
        <w:t>着</w:t>
      </w:r>
      <w:r w:rsidRPr="003E5D3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都市生活尤為匆忙、喧囂以及快節奏的一面。</w:t>
      </w:r>
    </w:p>
    <w:p w14:paraId="549BEC2F" w14:textId="77777777" w:rsidR="00282ED7" w:rsidRPr="003E5D3E" w:rsidRDefault="00282ED7" w:rsidP="003E5D3E">
      <w:pPr>
        <w:spacing w:line="500" w:lineRule="exact"/>
        <w:ind w:left="360"/>
        <w:rPr>
          <w:rFonts w:ascii="新細明體" w:eastAsia="新細明體" w:hAnsi="新細明體"/>
          <w:color w:val="FF0000"/>
          <w:sz w:val="24"/>
          <w:szCs w:val="24"/>
          <w:lang w:eastAsia="zh-TW"/>
        </w:rPr>
      </w:pPr>
    </w:p>
    <w:p w14:paraId="356BC9A6" w14:textId="5D70EE7F" w:rsidR="00282ED7" w:rsidRPr="003E5D3E" w:rsidRDefault="00282ED7" w:rsidP="003E5D3E">
      <w:pPr>
        <w:pStyle w:val="ListParagraph"/>
        <w:numPr>
          <w:ilvl w:val="0"/>
          <w:numId w:val="5"/>
        </w:numPr>
        <w:spacing w:line="500" w:lineRule="exact"/>
        <w:rPr>
          <w:rFonts w:ascii="新細明體" w:eastAsia="新細明體" w:hAnsi="新細明體"/>
          <w:color w:val="FF0000"/>
          <w:sz w:val="24"/>
          <w:szCs w:val="24"/>
          <w:lang w:eastAsia="zh-TW"/>
        </w:rPr>
      </w:pP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    </w:t>
      </w:r>
      <w:r w:rsidRPr="003E5D3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「放工時間的中環地鐵站」代指文中蝴蝶停留的地方，意味</w:t>
      </w:r>
      <w:r w:rsidR="00A10A47">
        <w:rPr>
          <w:rFonts w:ascii="新細明體" w:eastAsia="新細明體" w:hAnsi="新細明體" w:hint="eastAsia"/>
          <w:color w:val="FF0000"/>
          <w:sz w:val="24"/>
          <w:szCs w:val="24"/>
          <w:u w:val="single"/>
          <w:lang w:eastAsia="zh-TW"/>
        </w:rPr>
        <w:t>着</w:t>
      </w:r>
      <w:r w:rsidRPr="003E5D3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蝴蝶「不時停靠葉上休息」的行為，在這個繁忙的環境中顯得特別和諧、放鬆。它並不忙碌，而是像那些無業遊民一樣，悠閒地在葉上停歇，隨風滑行，沒有要急於完成的目標。</w:t>
      </w:r>
    </w:p>
    <w:p w14:paraId="62181858" w14:textId="507A768C" w:rsidR="003E5D3E" w:rsidRDefault="00282ED7" w:rsidP="003E5D3E">
      <w:pPr>
        <w:pStyle w:val="ListParagraph"/>
        <w:spacing w:line="500" w:lineRule="exact"/>
        <w:ind w:firstLineChars="200" w:firstLine="480"/>
        <w:rPr>
          <w:rFonts w:ascii="新細明體" w:hAnsi="新細明體"/>
          <w:color w:val="FF0000"/>
          <w:sz w:val="24"/>
          <w:szCs w:val="24"/>
          <w:u w:val="single"/>
          <w:lang w:eastAsia="zh-TW"/>
        </w:rPr>
      </w:pPr>
      <w:r w:rsidRPr="003E5D3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這個比喻反映了蝴蝶</w:t>
      </w:r>
      <w:r w:rsidR="00D23B1D">
        <w:rPr>
          <w:rFonts w:ascii="新細明體" w:eastAsia="新細明體" w:hAnsi="新細明體" w:hint="eastAsia"/>
          <w:color w:val="FF0000"/>
          <w:sz w:val="24"/>
          <w:szCs w:val="24"/>
          <w:u w:val="single"/>
          <w:lang w:eastAsia="zh-TW"/>
        </w:rPr>
        <w:t>輕</w:t>
      </w:r>
      <w:r w:rsidRPr="003E5D3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鬆的行為與周圍環境格格不入，且形成強烈對比，突出它在繁忙蝴蝶世界中的獨特之處。</w:t>
      </w:r>
    </w:p>
    <w:p w14:paraId="4E3DF9B6" w14:textId="77777777" w:rsidR="003E5D3E" w:rsidRDefault="003E5D3E" w:rsidP="003E5D3E">
      <w:pPr>
        <w:pStyle w:val="ListParagraph"/>
        <w:spacing w:line="500" w:lineRule="exact"/>
        <w:ind w:firstLineChars="200" w:firstLine="480"/>
        <w:rPr>
          <w:rFonts w:ascii="新細明體" w:hAnsi="新細明體"/>
          <w:color w:val="FF0000"/>
          <w:sz w:val="24"/>
          <w:szCs w:val="24"/>
          <w:u w:val="single"/>
          <w:lang w:eastAsia="zh-TW"/>
        </w:rPr>
      </w:pPr>
    </w:p>
    <w:p w14:paraId="666E8F0F" w14:textId="77777777" w:rsidR="003E5D3E" w:rsidRDefault="003E5D3E" w:rsidP="003E5D3E">
      <w:pPr>
        <w:pStyle w:val="ListParagraph"/>
        <w:spacing w:line="500" w:lineRule="exact"/>
        <w:ind w:firstLineChars="200" w:firstLine="480"/>
        <w:rPr>
          <w:rFonts w:ascii="新細明體" w:hAnsi="新細明體"/>
          <w:color w:val="FF0000"/>
          <w:sz w:val="24"/>
          <w:szCs w:val="24"/>
          <w:u w:val="single"/>
          <w:lang w:eastAsia="zh-TW"/>
        </w:rPr>
      </w:pPr>
    </w:p>
    <w:p w14:paraId="6CE74AD1" w14:textId="77777777" w:rsidR="003E5D3E" w:rsidRDefault="003E5D3E" w:rsidP="003E5D3E">
      <w:pPr>
        <w:pStyle w:val="ListParagraph"/>
        <w:spacing w:line="500" w:lineRule="exact"/>
        <w:ind w:firstLineChars="200" w:firstLine="480"/>
        <w:rPr>
          <w:rFonts w:ascii="新細明體" w:hAnsi="新細明體"/>
          <w:color w:val="FF0000"/>
          <w:sz w:val="24"/>
          <w:szCs w:val="24"/>
          <w:u w:val="single"/>
          <w:lang w:eastAsia="zh-TW"/>
        </w:rPr>
      </w:pPr>
    </w:p>
    <w:p w14:paraId="0556A166" w14:textId="77777777" w:rsidR="003E5D3E" w:rsidRDefault="003E5D3E" w:rsidP="003E5D3E">
      <w:pPr>
        <w:pStyle w:val="ListParagraph"/>
        <w:spacing w:line="500" w:lineRule="exact"/>
        <w:ind w:firstLineChars="200" w:firstLine="480"/>
        <w:rPr>
          <w:rFonts w:ascii="新細明體" w:hAnsi="新細明體"/>
          <w:color w:val="FF0000"/>
          <w:sz w:val="24"/>
          <w:szCs w:val="24"/>
          <w:u w:val="single"/>
          <w:lang w:eastAsia="zh-TW"/>
        </w:rPr>
      </w:pPr>
    </w:p>
    <w:p w14:paraId="62AEBE44" w14:textId="77777777" w:rsidR="003E5D3E" w:rsidRDefault="003E5D3E" w:rsidP="003E5D3E">
      <w:pPr>
        <w:pStyle w:val="ListParagraph"/>
        <w:spacing w:line="500" w:lineRule="exact"/>
        <w:ind w:firstLineChars="200" w:firstLine="480"/>
        <w:rPr>
          <w:rFonts w:ascii="新細明體" w:hAnsi="新細明體"/>
          <w:color w:val="FF0000"/>
          <w:sz w:val="24"/>
          <w:szCs w:val="24"/>
          <w:u w:val="single"/>
          <w:lang w:eastAsia="zh-TW"/>
        </w:rPr>
      </w:pPr>
    </w:p>
    <w:p w14:paraId="1E7DEA46" w14:textId="77777777" w:rsidR="003E5D3E" w:rsidRDefault="003E5D3E" w:rsidP="003E5D3E">
      <w:pPr>
        <w:pStyle w:val="ListParagraph"/>
        <w:spacing w:line="500" w:lineRule="exact"/>
        <w:ind w:firstLineChars="200" w:firstLine="480"/>
        <w:rPr>
          <w:rFonts w:ascii="新細明體" w:hAnsi="新細明體"/>
          <w:color w:val="FF0000"/>
          <w:sz w:val="24"/>
          <w:szCs w:val="24"/>
          <w:u w:val="single"/>
          <w:lang w:eastAsia="zh-TW"/>
        </w:rPr>
      </w:pPr>
    </w:p>
    <w:p w14:paraId="60F5F8F8" w14:textId="77777777" w:rsidR="003E5D3E" w:rsidRDefault="003E5D3E" w:rsidP="003E5D3E">
      <w:pPr>
        <w:pStyle w:val="ListParagraph"/>
        <w:spacing w:line="500" w:lineRule="exact"/>
        <w:ind w:firstLineChars="200" w:firstLine="480"/>
        <w:rPr>
          <w:rFonts w:ascii="新細明體" w:hAnsi="新細明體"/>
          <w:color w:val="FF0000"/>
          <w:sz w:val="24"/>
          <w:szCs w:val="24"/>
          <w:u w:val="single"/>
          <w:lang w:eastAsia="zh-TW"/>
        </w:rPr>
      </w:pPr>
    </w:p>
    <w:p w14:paraId="2B196515" w14:textId="77777777" w:rsidR="003E5D3E" w:rsidRDefault="003E5D3E" w:rsidP="003E5D3E">
      <w:pPr>
        <w:pStyle w:val="ListParagraph"/>
        <w:spacing w:line="500" w:lineRule="exact"/>
        <w:ind w:firstLineChars="200" w:firstLine="480"/>
        <w:rPr>
          <w:rFonts w:ascii="新細明體" w:hAnsi="新細明體"/>
          <w:color w:val="FF0000"/>
          <w:sz w:val="24"/>
          <w:szCs w:val="24"/>
          <w:u w:val="single"/>
          <w:lang w:eastAsia="zh-TW"/>
        </w:rPr>
      </w:pPr>
    </w:p>
    <w:p w14:paraId="3F6C92BC" w14:textId="77777777" w:rsidR="003E5D3E" w:rsidRDefault="003E5D3E" w:rsidP="003E5D3E">
      <w:pPr>
        <w:pStyle w:val="ListParagraph"/>
        <w:spacing w:line="500" w:lineRule="exact"/>
        <w:ind w:firstLineChars="200" w:firstLine="480"/>
        <w:rPr>
          <w:rFonts w:ascii="新細明體" w:hAnsi="新細明體"/>
          <w:color w:val="FF0000"/>
          <w:sz w:val="24"/>
          <w:szCs w:val="24"/>
          <w:u w:val="single"/>
          <w:lang w:eastAsia="zh-TW"/>
        </w:rPr>
      </w:pPr>
    </w:p>
    <w:p w14:paraId="70DD6C48" w14:textId="77777777" w:rsidR="003E5D3E" w:rsidRDefault="003E5D3E" w:rsidP="003E5D3E">
      <w:pPr>
        <w:pStyle w:val="ListParagraph"/>
        <w:spacing w:line="500" w:lineRule="exact"/>
        <w:ind w:firstLineChars="200" w:firstLine="480"/>
        <w:rPr>
          <w:rFonts w:ascii="新細明體" w:hAnsi="新細明體"/>
          <w:color w:val="FF0000"/>
          <w:sz w:val="24"/>
          <w:szCs w:val="24"/>
          <w:u w:val="single"/>
          <w:lang w:eastAsia="zh-TW"/>
        </w:rPr>
      </w:pPr>
    </w:p>
    <w:p w14:paraId="249311B5" w14:textId="77777777" w:rsidR="003E5D3E" w:rsidRDefault="003E5D3E" w:rsidP="003E5D3E">
      <w:pPr>
        <w:pStyle w:val="ListParagraph"/>
        <w:spacing w:line="500" w:lineRule="exact"/>
        <w:ind w:firstLineChars="200" w:firstLine="480"/>
        <w:rPr>
          <w:rFonts w:ascii="新細明體" w:hAnsi="新細明體"/>
          <w:color w:val="FF0000"/>
          <w:sz w:val="24"/>
          <w:szCs w:val="24"/>
          <w:u w:val="single"/>
          <w:lang w:eastAsia="zh-TW"/>
        </w:rPr>
      </w:pPr>
    </w:p>
    <w:p w14:paraId="5D65D7C6" w14:textId="77777777" w:rsidR="003E5D3E" w:rsidRDefault="003E5D3E" w:rsidP="003E5D3E">
      <w:pPr>
        <w:pStyle w:val="ListParagraph"/>
        <w:spacing w:line="500" w:lineRule="exact"/>
        <w:ind w:firstLineChars="200" w:firstLine="480"/>
        <w:rPr>
          <w:rFonts w:ascii="新細明體" w:hAnsi="新細明體"/>
          <w:color w:val="FF0000"/>
          <w:sz w:val="24"/>
          <w:szCs w:val="24"/>
          <w:u w:val="single"/>
          <w:lang w:eastAsia="zh-TW"/>
        </w:rPr>
      </w:pPr>
    </w:p>
    <w:p w14:paraId="6F85C0FB" w14:textId="23C5B681" w:rsidR="00282ED7" w:rsidRPr="003E5D3E" w:rsidRDefault="00282ED7" w:rsidP="003E5D3E">
      <w:pPr>
        <w:spacing w:line="500" w:lineRule="exact"/>
        <w:jc w:val="center"/>
        <w:rPr>
          <w:rFonts w:ascii="新細明體" w:eastAsia="新細明體" w:hAnsi="新細明體"/>
          <w:b/>
          <w:bCs/>
          <w:sz w:val="48"/>
          <w:szCs w:val="48"/>
          <w:lang w:eastAsia="zh-TW"/>
        </w:rPr>
      </w:pPr>
      <w:r w:rsidRPr="003E5D3E">
        <w:rPr>
          <w:rFonts w:ascii="新細明體" w:eastAsia="新細明體" w:hAnsi="新細明體" w:hint="eastAsia"/>
          <w:b/>
          <w:bCs/>
          <w:sz w:val="48"/>
          <w:szCs w:val="48"/>
          <w:highlight w:val="yellow"/>
          <w:lang w:eastAsia="zh-TW"/>
        </w:rPr>
        <w:t>第三節</w:t>
      </w:r>
    </w:p>
    <w:p w14:paraId="362A3DE1" w14:textId="77777777" w:rsidR="00C47DE5" w:rsidRPr="003E5D3E" w:rsidRDefault="00C47DE5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 w:rsidRPr="003E5D3E">
        <w:rPr>
          <w:rFonts w:ascii="新細明體" w:eastAsia="新細明體" w:hAnsi="新細明體" w:hint="eastAsia"/>
          <w:b/>
          <w:bCs/>
          <w:sz w:val="24"/>
          <w:szCs w:val="24"/>
          <w:bdr w:val="single" w:sz="4" w:space="0" w:color="auto"/>
          <w:lang w:eastAsia="zh-TW"/>
        </w:rPr>
        <w:t>原文</w:t>
      </w:r>
    </w:p>
    <w:p w14:paraId="0D94B124" w14:textId="77777777" w:rsidR="00C47DE5" w:rsidRPr="004C08EE" w:rsidRDefault="00C47DE5" w:rsidP="003E5D3E">
      <w:pPr>
        <w:spacing w:line="500" w:lineRule="exact"/>
        <w:jc w:val="center"/>
        <w:rPr>
          <w:rFonts w:ascii="新細明體" w:eastAsia="新細明體" w:hAnsi="新細明體"/>
          <w:sz w:val="24"/>
          <w:szCs w:val="24"/>
          <w:lang w:eastAsia="zh-TW"/>
        </w:rPr>
      </w:pPr>
      <w:proofErr w:type="gramStart"/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黃藝琳</w:t>
      </w:r>
      <w:proofErr w:type="gramEnd"/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〈戀舊〉</w:t>
      </w:r>
    </w:p>
    <w:p w14:paraId="1C5C61BC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（1）想不到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素弄蝶是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如此的戀舊。 </w:t>
      </w:r>
    </w:p>
    <w:p w14:paraId="1F1E30DB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（2）園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裏種滿了色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彩繽紛的鮮花和綠草，踏進草坪的石階走了幾步，便和那些我還叫不出名字的蝴蝶相逢了。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們如小家碧玉採菇似的，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扇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動著翅膀，款款地繞著四周飃，然後在某一處的葉尖上停留，等待著游覽者去靠近與觀賞。我停下脚步，不敢更近距離地靠近，生怕肆意的對望會惹來牠們的驚嚇。因此我拿起了手中的放大鏡，細細地觀賞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們翅膀的斑斑點點...... </w:t>
      </w:r>
    </w:p>
    <w:p w14:paraId="644506F1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（3）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—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—幻想總是如此的美好。實際上，鳳園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裏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的蝴蝶和我想像的完全不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著邊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兒。擔任工作人員的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導賞員是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個膚色黝黑，皮膚略糙的大男孩。他很熱情，先帶著我們初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識鳳園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的保育工作以及香港蝴蝶生態的現況；再帶著我們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游覽鳳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園，介紹各種與蝴蝶習性有關的植物。從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馬兜鈴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、龍船花，到黃裳鳳蝶、金裳鳳蝶。當這些名稱被一一提及，皆一一在我的腦海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裏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匆匆閃過。我站在他的側邊，眼前都是我才聽完介紹，就已經叫不出名字的植被，還有蝴蝶時而在半空中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划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過。不知所措。我望望他，再望望他指的那綠葉、那小花、那果實、那已飛遠的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且看著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有些迷離的蝴蝶。正如許哲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珮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的《氣球》所唱： </w:t>
      </w:r>
    </w:p>
    <w:p w14:paraId="47282D08" w14:textId="77777777" w:rsidR="00C47DE5" w:rsidRPr="004C08EE" w:rsidRDefault="00C47DE5" w:rsidP="003E5D3E">
      <w:pPr>
        <w:spacing w:line="500" w:lineRule="exact"/>
        <w:jc w:val="center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黑的白的紅的黃的</w:t>
      </w:r>
    </w:p>
    <w:p w14:paraId="6B5471CE" w14:textId="77777777" w:rsidR="00C47DE5" w:rsidRPr="004C08EE" w:rsidRDefault="00C47DE5" w:rsidP="003E5D3E">
      <w:pPr>
        <w:spacing w:line="500" w:lineRule="exact"/>
        <w:jc w:val="center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紫的綠的藍的灰的 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br/>
        <w:t>你的我的他的她的</w:t>
      </w:r>
    </w:p>
    <w:p w14:paraId="219EED3D" w14:textId="77777777" w:rsidR="00C47DE5" w:rsidRPr="004C08EE" w:rsidRDefault="00C47DE5" w:rsidP="003E5D3E">
      <w:pPr>
        <w:spacing w:line="500" w:lineRule="exact"/>
        <w:jc w:val="center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大的小的圓的扁的 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br/>
        <w:t>好的壞的美的醜的</w:t>
      </w:r>
    </w:p>
    <w:p w14:paraId="69000B4F" w14:textId="77777777" w:rsidR="00C47DE5" w:rsidRPr="004C08EE" w:rsidRDefault="00C47DE5" w:rsidP="003E5D3E">
      <w:pPr>
        <w:spacing w:line="500" w:lineRule="exact"/>
        <w:jc w:val="center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新的舊的各種款式 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br/>
        <w:t>各種花色任你選擇</w:t>
      </w:r>
    </w:p>
    <w:p w14:paraId="41BEC0D9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（4）選擇雖多，可我卻已眼花繚亂。 </w:t>
      </w:r>
    </w:p>
    <w:p w14:paraId="4DF914EE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lastRenderedPageBreak/>
        <w:t>（5）一切都是那麼的猝不及防。我自以為擁有了放大鏡，即使算不上是個「絕世無敵」的大招，但至少也能戰得過那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細頭細翅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的飛行者，清楚端詳一二。現實是，我的放大鏡根本追不上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們的速度。當我的眼睛隨著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導賞員手指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的方向望去，發現了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正在吸蜜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的蝴蝶，迅即舉起了放大鏡，並同時轉動放大鏡的倍數圈。太過於焦躁，才不管蝴蝶離我到底有多遠，直接將倍數轉到最大，眼前模模糊糊的紅綠色彩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佔滿了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本就不大的鏡頭。每一朵花，每一片綠葉的邊緣都像是蝴蝶停靠的位置。正當我一時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生理性閉眼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，準備轉動倍數圈以讓自己有更清晰的視野時，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導賞員話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音又起：「噢，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佢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又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飛走左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啦！好快㗎佢地，一發覺有動靜就會即刻飛走。」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噢，牠又飛走啦！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們動作很快的，一發現有動靜就會立刻飛走）。無奈只能放下手中的放大鏡。我認為，每一隻蝴蝶的本性都是一樣的，吸走了那一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簇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花蜜，就不會再度折返。 </w:t>
      </w:r>
    </w:p>
    <w:p w14:paraId="67A4CEF7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（6）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半個鳳園就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快游覽完畢。一套操作下來，我竟用放大鏡看不到一隻像樣的蝴蝶。屢試屢敗。屢敗屢試。可惡。我突然很能理解作家吳明益在〈放下捕蟲網〉時的心情。並不是知道他為甚麼放下捕蟲網，而是諒解了他一開始拿起捕蟲網時的心態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順勢揮網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，勝券在握——既有收穫，又有效率。速戰速決。 </w:t>
      </w:r>
    </w:p>
    <w:p w14:paraId="38A4D823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（7）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導賞員又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舉起他的手指向蝴蝶的位置，這一次，我沒有隨著他指的方向望去，才驚覺他手臂上佈滿凹凸不平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的叮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痕。他説他已習慣蚊子的叮咬。無盡的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瘙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癢、紅腫和微疼，到底是怎麼習慣的？ </w:t>
      </w:r>
    </w:p>
    <w:p w14:paraId="27047A9A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（8）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導賞員又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引領我們走上一個泥土台階，在我的眼中，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那些長細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尖的，短橢圓的綠葉植物和之前看的都毫無區別。山棕，一種普通的棕櫚科植物。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導賞員停下來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向我們介紹停在牠葉上的小不點，我花了好些時間才找到牠。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出奇地不怕人，在我找到時，牠還停留在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山棕葉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上。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素弄蝶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又稱黑星弄蝶（</w:t>
      </w:r>
      <w:proofErr w:type="spell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Suastus</w:t>
      </w:r>
      <w:proofErr w:type="spell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 </w:t>
      </w:r>
      <w:proofErr w:type="spell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gremius</w:t>
      </w:r>
      <w:proofErr w:type="spell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），身長大概三厘米，全身黑褐色，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後翅帶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有三四個大小不一的黑斑點。幼蟲時主要以棕櫚科植物為寄主，成年後轉為訪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花吸蜜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進食。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導賞員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説：「呢d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素弄蝶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成年之後成日返來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探望棵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山棕，好有心㗎。」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這些素弄蝶成年後經常回來探望這顆山棕，特別有心呢。）全身黑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褐的素弄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蝶，和那些色彩艷麗的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報喜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斑粉蝶、金裳鳳蝶，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虎斑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蝶相比，是無法媲美的，沒有人會拿著「大炮」去拍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一隻素弄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蝶。可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lastRenderedPageBreak/>
        <w:t>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卻懂得戀舊。 </w:t>
      </w:r>
    </w:p>
    <w:p w14:paraId="71E02F26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9）小時候坐長途汽車回鄉下時，上車後總是挽著媽媽的手臂就睡著了。還有，媽媽去姑姑家做客時，我也時常在姑姑家的沙發上睡著，熟睡中迷迷糊糊感覺有人靠近我，將我抱起，背在後背上走路回家。那些夜晚伴隨著媽媽步伐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時快時慢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的風，讓我在熟悉且安全的氣味中再一次進入夢鄉。 </w:t>
      </w:r>
    </w:p>
    <w:p w14:paraId="407DB067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10）我真的很喜歡和媽媽坐車。現在和爸媽外出旅行坐高鐵時，我還是喜歡搶先坐在媽媽的旁邊，待高鐵啓動片刻，就再一次挽著她的手臂。即使不如從前般容易入睡，但也不想睜開雙眼。仔細想想，這何嘗不是一種戀舊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如素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弄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蝶般常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飛回到兒時棲息的山棕，可我好像又不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如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素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弄蝶般自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在，牠只要懷戀了，就能快快抵達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山棕葉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的缺口邊上。 </w:t>
      </w:r>
    </w:p>
    <w:p w14:paraId="30E532F7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（11）那年暑假參加國外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游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學團，媽媽極力阻攔我報名。我偷偷申請去面試，還沒得知面試結果，媽媽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就揣著放不下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的心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擔憂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著我游學時的安全。面試當天回到家，爸爸就指著媽媽向我開玩笑説：「你媽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這淚何時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能流乾。」成全、放手、漸行漸遠，她其實都知道，不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捨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、顧慮、擔憂，卻時刻涌上她的心頭。山棕一直在原地，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山棕葉還有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很多。我想，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素弄蝶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每次決絕地離開，是深信及肯定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那棵山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棕依舊會在原地等牠回家。 </w:t>
      </w:r>
    </w:p>
    <w:p w14:paraId="63E0F583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（12）我的同伴們都帶著相機，先對焦，再按下快門，輕而易舉地和蝴蝶拉近了距離，似乎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跟鳳園更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匹配。我手上的放大鏡與其對比，又顯得不起眼了些。我為自己方才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想到帶捕蟲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網的主意而感到些許愧疚，把手中的放大鏡放入衣袋裏，拉上拉鏈。與此同時，又是慶幸。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臨離園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之際，我終究是認可了〈放下捕蟲網〉裏放下捕蟲網的吳明益。 </w:t>
      </w:r>
    </w:p>
    <w:p w14:paraId="48377CE1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（13）在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返回鳳園的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休息室時，又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有素弄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蝶停留在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山棕葉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的缺口處，牠極小，卻擁有讓我一眼就發現牠的魔力。待我與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牠擦臂而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過，也未見牠離開。回到休息室和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導賞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員道別，看不出他手上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的叮痕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有沒有因為多走了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一趟鳳園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而增多了，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滿臂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的通紅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和素弄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蝶的黑褐色有著强烈的對比，他和牠們都一樣，默默地守護著、戀惜著自己的心頭愛。 </w:t>
      </w:r>
    </w:p>
    <w:p w14:paraId="13BE98DC" w14:textId="77777777" w:rsidR="00C47DE5" w:rsidRPr="003E5D3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（14）此時此刻的記錄，又是否算得上是一種戀舊？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素弄蝶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，想必.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.....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不，我們定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lastRenderedPageBreak/>
        <w:t>會再相逢。</w:t>
      </w:r>
    </w:p>
    <w:p w14:paraId="11FAF097" w14:textId="77777777" w:rsidR="00C47DE5" w:rsidRPr="004C08EE" w:rsidRDefault="00C47DE5" w:rsidP="003E5D3E">
      <w:pPr>
        <w:widowControl/>
        <w:spacing w:line="500" w:lineRule="exact"/>
        <w:jc w:val="left"/>
        <w:rPr>
          <w:rFonts w:ascii="新細明體" w:eastAsia="新細明體" w:hAnsi="新細明體"/>
          <w:sz w:val="24"/>
          <w:szCs w:val="24"/>
          <w:lang w:eastAsia="zh-TW"/>
        </w:rPr>
      </w:pPr>
      <w:r w:rsidRPr="003E5D3E">
        <w:rPr>
          <w:rFonts w:ascii="新細明體" w:eastAsia="新細明體" w:hAnsi="新細明體"/>
          <w:sz w:val="24"/>
          <w:szCs w:val="24"/>
          <w:lang w:eastAsia="zh-TW"/>
        </w:rPr>
        <w:br w:type="page"/>
      </w:r>
    </w:p>
    <w:p w14:paraId="62EC7AF7" w14:textId="1C46337A" w:rsidR="00C47DE5" w:rsidRPr="004C08EE" w:rsidRDefault="00C47DE5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  <w:lastRenderedPageBreak/>
        <w:t xml:space="preserve">〈戀舊〉寫作結構分析工作紙 </w:t>
      </w:r>
    </w:p>
    <w:p w14:paraId="3E000D95" w14:textId="396A44EC" w:rsidR="00C47DE5" w:rsidRPr="003E5D3E" w:rsidRDefault="00C47DE5" w:rsidP="003E5D3E">
      <w:pPr>
        <w:pStyle w:val="ListParagraph"/>
        <w:numPr>
          <w:ilvl w:val="0"/>
          <w:numId w:val="25"/>
        </w:num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3E5D3E">
        <w:rPr>
          <w:rFonts w:ascii="新細明體" w:eastAsia="新細明體" w:hAnsi="新細明體"/>
          <w:b/>
          <w:bCs/>
          <w:sz w:val="24"/>
          <w:szCs w:val="24"/>
          <w:lang w:eastAsia="zh-TW"/>
        </w:rPr>
        <w:t>課文的內容結構可分為六個部分，試按照所提供的內容大意，完成正確的分段。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4"/>
        <w:gridCol w:w="2127"/>
        <w:gridCol w:w="5035"/>
      </w:tblGrid>
      <w:tr w:rsidR="00C47DE5" w:rsidRPr="004C08EE" w14:paraId="0F2B7CDD" w14:textId="77777777" w:rsidTr="00C47DE5">
        <w:trPr>
          <w:trHeight w:val="468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15F236" w14:textId="77777777" w:rsidR="00C47DE5" w:rsidRPr="004C08EE" w:rsidRDefault="00C47DE5" w:rsidP="003E5D3E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部分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F9B65F" w14:textId="77777777" w:rsidR="00C47DE5" w:rsidRPr="004C08EE" w:rsidRDefault="00C47DE5" w:rsidP="003E5D3E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段落</w:t>
            </w:r>
          </w:p>
        </w:tc>
        <w:tc>
          <w:tcPr>
            <w:tcW w:w="5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D60931" w14:textId="77777777" w:rsidR="00C47DE5" w:rsidRPr="004C08EE" w:rsidRDefault="00C47DE5" w:rsidP="003E5D3E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內容大意</w:t>
            </w:r>
          </w:p>
        </w:tc>
      </w:tr>
      <w:tr w:rsidR="00C47DE5" w:rsidRPr="004C08EE" w14:paraId="2C31FA37" w14:textId="77777777" w:rsidTr="00C47DE5">
        <w:trPr>
          <w:trHeight w:val="440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61D885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BC1C90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1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段至第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4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</w:t>
            </w:r>
          </w:p>
        </w:tc>
        <w:tc>
          <w:tcPr>
            <w:tcW w:w="5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A0ADA3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記述作者起初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遊覽鳳園的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情況。</w:t>
            </w:r>
          </w:p>
        </w:tc>
      </w:tr>
      <w:tr w:rsidR="00C47DE5" w:rsidRPr="004C08EE" w14:paraId="259D42C9" w14:textId="77777777" w:rsidTr="00C47DE5"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58EC12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二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652B15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5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段至第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6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</w:t>
            </w:r>
          </w:p>
        </w:tc>
        <w:tc>
          <w:tcPr>
            <w:tcW w:w="5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329579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記述作者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拍攝鳳園的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蝴蝶時遇到挑戰，並表達對蝴蝶本性的主觀看法。</w:t>
            </w:r>
          </w:p>
        </w:tc>
      </w:tr>
      <w:tr w:rsidR="00C47DE5" w:rsidRPr="004C08EE" w14:paraId="52D20DBB" w14:textId="77777777" w:rsidTr="00C47DE5"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17EE5E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三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203B5B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7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</w:t>
            </w:r>
          </w:p>
        </w:tc>
        <w:tc>
          <w:tcPr>
            <w:tcW w:w="5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91D62C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記述作者發現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導賞員手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上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的叮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痕。</w:t>
            </w:r>
          </w:p>
        </w:tc>
      </w:tr>
      <w:tr w:rsidR="00C47DE5" w:rsidRPr="004C08EE" w14:paraId="1B41BF57" w14:textId="77777777" w:rsidTr="00C47DE5">
        <w:trPr>
          <w:trHeight w:val="500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659E2B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四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71B7C1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8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段至第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10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</w:t>
            </w:r>
          </w:p>
        </w:tc>
        <w:tc>
          <w:tcPr>
            <w:tcW w:w="5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A342AE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作者加插小時候與母親坐車回鄉的回憶，並提及自己現時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仍愛挽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着媽媽坐車。</w:t>
            </w:r>
          </w:p>
        </w:tc>
      </w:tr>
      <w:tr w:rsidR="00C47DE5" w:rsidRPr="004C08EE" w14:paraId="4C3A49BE" w14:textId="77777777" w:rsidTr="00C47DE5">
        <w:trPr>
          <w:trHeight w:val="446"/>
        </w:trPr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5633F0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五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135508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11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</w:t>
            </w:r>
          </w:p>
        </w:tc>
        <w:tc>
          <w:tcPr>
            <w:tcW w:w="5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B1DB64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作者加插之前申請去遊學團的回憶。</w:t>
            </w:r>
          </w:p>
        </w:tc>
      </w:tr>
      <w:tr w:rsidR="00C47DE5" w:rsidRPr="004C08EE" w14:paraId="23A42AB3" w14:textId="77777777" w:rsidTr="00C47DE5"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2BE3A0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六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C856A6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12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段至第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14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</w:t>
            </w:r>
          </w:p>
        </w:tc>
        <w:tc>
          <w:tcPr>
            <w:tcW w:w="5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B1234E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記述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作者離園時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的心情，並反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思鳳園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裏的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導賞員對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待蝴蝶的情感。</w:t>
            </w:r>
          </w:p>
        </w:tc>
      </w:tr>
    </w:tbl>
    <w:p w14:paraId="301B8818" w14:textId="77777777" w:rsidR="00C47DE5" w:rsidRPr="003E5D3E" w:rsidRDefault="00C47DE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</w:p>
    <w:p w14:paraId="6FC5EBDF" w14:textId="77777777" w:rsidR="00C47DE5" w:rsidRPr="003E5D3E" w:rsidRDefault="00C47DE5" w:rsidP="003E5D3E">
      <w:pPr>
        <w:widowControl/>
        <w:spacing w:line="500" w:lineRule="exact"/>
        <w:jc w:val="left"/>
        <w:rPr>
          <w:rFonts w:ascii="新細明體" w:eastAsia="新細明體" w:hAnsi="新細明體"/>
          <w:sz w:val="24"/>
          <w:szCs w:val="24"/>
          <w:lang w:eastAsia="zh-TW"/>
        </w:rPr>
      </w:pPr>
      <w:r w:rsidRPr="003E5D3E">
        <w:rPr>
          <w:rFonts w:ascii="新細明體" w:eastAsia="新細明體" w:hAnsi="新細明體"/>
          <w:sz w:val="24"/>
          <w:szCs w:val="24"/>
          <w:lang w:eastAsia="zh-TW"/>
        </w:rPr>
        <w:br w:type="page"/>
      </w:r>
    </w:p>
    <w:p w14:paraId="51F6ACB9" w14:textId="042BD144" w:rsidR="00C47DE5" w:rsidRPr="003E5D3E" w:rsidRDefault="00C47DE5" w:rsidP="003E5D3E">
      <w:pPr>
        <w:pStyle w:val="ListParagraph"/>
        <w:numPr>
          <w:ilvl w:val="0"/>
          <w:numId w:val="25"/>
        </w:num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3E5D3E">
        <w:rPr>
          <w:rFonts w:ascii="新細明體" w:eastAsia="新細明體" w:hAnsi="新細明體"/>
          <w:b/>
          <w:bCs/>
          <w:sz w:val="24"/>
          <w:szCs w:val="24"/>
          <w:lang w:eastAsia="zh-TW"/>
        </w:rPr>
        <w:lastRenderedPageBreak/>
        <w:t>請細心聆聽教師的講述，在橫線填上正確的答案。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4"/>
        <w:gridCol w:w="7162"/>
      </w:tblGrid>
      <w:tr w:rsidR="00C47DE5" w:rsidRPr="004C08EE" w14:paraId="1B2E1795" w14:textId="77777777" w:rsidTr="7D1AA7B3">
        <w:tc>
          <w:tcPr>
            <w:tcW w:w="11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4D1C9B" w14:textId="77777777" w:rsidR="00C47DE5" w:rsidRPr="004C08EE" w:rsidRDefault="00C47DE5" w:rsidP="003E5D3E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部分</w:t>
            </w:r>
          </w:p>
        </w:tc>
        <w:tc>
          <w:tcPr>
            <w:tcW w:w="716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4F599F" w14:textId="77777777" w:rsidR="00C47DE5" w:rsidRPr="004C08EE" w:rsidRDefault="00C47DE5" w:rsidP="003E5D3E">
            <w:pPr>
              <w:spacing w:line="500" w:lineRule="exact"/>
              <w:jc w:val="center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寫作結構特點</w:t>
            </w:r>
          </w:p>
        </w:tc>
      </w:tr>
      <w:tr w:rsidR="00C47DE5" w:rsidRPr="004C08EE" w14:paraId="66229488" w14:textId="77777777" w:rsidTr="7D1AA7B3">
        <w:tc>
          <w:tcPr>
            <w:tcW w:w="11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4B7B68" w14:textId="77777777" w:rsidR="00C47DE5" w:rsidRPr="004C08EE" w:rsidRDefault="00C47DE5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716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CA1B2D" w14:textId="77777777" w:rsidR="00C47DE5" w:rsidRPr="004C08EE" w:rsidRDefault="00C47DE5" w:rsidP="003E5D3E">
            <w:pPr>
              <w:numPr>
                <w:ilvl w:val="0"/>
                <w:numId w:val="8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文章開首設置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懸念</w:t>
            </w: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：</w:t>
            </w:r>
          </w:p>
          <w:p w14:paraId="48815162" w14:textId="0522AEBB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文章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首句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扣</w:t>
            </w:r>
            <w:proofErr w:type="gramEnd"/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緊主題，又設下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懸念</w:t>
            </w:r>
            <w:r w:rsidR="00F752A8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—</w:t>
            </w:r>
            <w:proofErr w:type="gramStart"/>
            <w:r w:rsidR="00F752A8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—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素</w:t>
            </w:r>
            <w:proofErr w:type="gramEnd"/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弄蝶與戀舊有何關連？作者為甚麼會「意想不到」？這種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懸念</w:t>
            </w:r>
            <w:proofErr w:type="gramStart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式的開首能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引發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讀者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好奇心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，驅使他們繼續</w:t>
            </w:r>
            <w:r w:rsidR="00B84F65" w:rsidRPr="003E5D3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閲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讀文章。</w:t>
            </w:r>
          </w:p>
          <w:p w14:paraId="241BF3BF" w14:textId="77777777" w:rsidR="00C47DE5" w:rsidRPr="004C08EE" w:rsidRDefault="00C47DE5" w:rsidP="003E5D3E">
            <w:pPr>
              <w:numPr>
                <w:ilvl w:val="0"/>
                <w:numId w:val="9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情節直轉：</w:t>
            </w:r>
          </w:p>
          <w:p w14:paraId="5F62A360" w14:textId="62023E0D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作者在第二段描述了自己</w:t>
            </w:r>
            <w:proofErr w:type="gramStart"/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參觀鳳園時</w:t>
            </w:r>
            <w:proofErr w:type="gramEnd"/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的情況，下段卻點出上述只是自己的幻想，之後再講述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真實</w:t>
            </w:r>
            <w:r w:rsidR="00A57A39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val="x-none" w:eastAsia="zh-TW"/>
              </w:rPr>
              <w:t>發生的事情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val="x-none" w:eastAsia="zh-TW"/>
              </w:rPr>
              <w:t>。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這</w:t>
            </w:r>
            <w:r w:rsidR="00A57A39">
              <w:rPr>
                <w:rFonts w:ascii="新細明體" w:eastAsia="新細明體" w:hAnsi="新細明體"/>
                <w:sz w:val="24"/>
                <w:szCs w:val="24"/>
                <w:lang w:val="x-none" w:eastAsia="zh-TW"/>
              </w:rPr>
              <w:t>種</w:t>
            </w:r>
            <w:r w:rsidR="00A57A39" w:rsidRPr="00A57A39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val="x-none" w:eastAsia="zh-TW"/>
              </w:rPr>
              <w:t>虛實交錯</w:t>
            </w:r>
            <w:r w:rsidR="00A57A39"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</w:t>
            </w:r>
            <w:r w:rsidR="00A57A39">
              <w:rPr>
                <w:rFonts w:ascii="新細明體" w:eastAsia="新細明體" w:hAnsi="新細明體"/>
                <w:sz w:val="24"/>
                <w:szCs w:val="24"/>
                <w:lang w:val="x-none" w:eastAsia="zh-TW"/>
              </w:rPr>
              <w:t>手法為文章帶來</w:t>
            </w:r>
            <w:r w:rsidR="00A57A39"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反差</w:t>
            </w:r>
            <w:r w:rsidR="00A57A39">
              <w:rPr>
                <w:rFonts w:ascii="新細明體" w:eastAsia="新細明體" w:hAnsi="新細明體"/>
                <w:sz w:val="24"/>
                <w:szCs w:val="24"/>
                <w:lang w:val="x-none" w:eastAsia="zh-TW"/>
              </w:rPr>
              <w:t>效果</w:t>
            </w:r>
            <w:r w:rsidR="00A57A39" w:rsidRPr="004C08EE">
              <w:rPr>
                <w:rFonts w:ascii="新細明體" w:eastAsia="新細明體" w:hAnsi="新細明體"/>
                <w:sz w:val="24"/>
                <w:szCs w:val="24"/>
                <w:lang w:val="x-none" w:eastAsia="zh-TW"/>
              </w:rPr>
              <w:t>，</w:t>
            </w:r>
            <w:r w:rsidR="00A57A39"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突顯了作者</w:t>
            </w:r>
            <w:proofErr w:type="gramStart"/>
            <w:r w:rsidR="00A57A39"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對鳳園</w:t>
            </w:r>
            <w:proofErr w:type="gramEnd"/>
            <w:r w:rsidR="00A57A39"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一切的事物感到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好奇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和</w:t>
            </w:r>
            <w:r w:rsidR="00A57A39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陌生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val="x-none" w:eastAsia="zh-TW"/>
              </w:rPr>
              <w:t>。</w:t>
            </w:r>
          </w:p>
        </w:tc>
      </w:tr>
      <w:tr w:rsidR="00C47DE5" w:rsidRPr="004C08EE" w14:paraId="2AC8C8C5" w14:textId="77777777" w:rsidTr="7D1AA7B3">
        <w:tc>
          <w:tcPr>
            <w:tcW w:w="11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A90C82" w14:textId="77777777" w:rsidR="00C47DE5" w:rsidRPr="004C08EE" w:rsidRDefault="00C47DE5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二</w:t>
            </w:r>
          </w:p>
        </w:tc>
        <w:tc>
          <w:tcPr>
            <w:tcW w:w="716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51AEAC" w14:textId="77777777" w:rsidR="00C47DE5" w:rsidRPr="004C08EE" w:rsidRDefault="00C47DE5" w:rsidP="003E5D3E">
            <w:pPr>
              <w:numPr>
                <w:ilvl w:val="0"/>
                <w:numId w:val="10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行動描寫：</w:t>
            </w:r>
          </w:p>
          <w:p w14:paraId="57A6AEFC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作者拍攝蝴蝶屢試屢敗，「迅即舉起了放大鏡、轉動放大鏡的倍數圈」等具體的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動作描述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都突顯出作者對拍攝蝴蝶的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急切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心情和</w:t>
            </w: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認真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的態度。</w:t>
            </w:r>
          </w:p>
          <w:p w14:paraId="3093E3B9" w14:textId="26B68AE6" w:rsidR="00C47DE5" w:rsidRPr="004C08EE" w:rsidRDefault="00C47DE5" w:rsidP="003E5D3E">
            <w:pPr>
              <w:numPr>
                <w:ilvl w:val="0"/>
                <w:numId w:val="11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3C5A997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情節</w:t>
            </w:r>
            <w:r w:rsidR="139DC5E5" w:rsidRPr="3C5A997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鋪</w:t>
            </w:r>
            <w:r w:rsidRPr="3C5A997D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墊：</w:t>
            </w:r>
          </w:p>
          <w:p w14:paraId="3493F272" w14:textId="27D6C4B3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 作者在第五段結尾提及蝴蝶吸完花蜜就不會再返回到那朵花上，這是「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蝴蝶的本性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」。這種主觀的看法能為之後提及</w:t>
            </w:r>
            <w:proofErr w:type="gramStart"/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的素弄蝶</w:t>
            </w:r>
            <w:proofErr w:type="gramEnd"/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「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戀舊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」表現作鋪墊，藉此營造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情節</w:t>
            </w:r>
            <w:r w:rsidR="6F37B70A"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上的</w:t>
            </w:r>
            <w:r w:rsidR="00B40696"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變化</w:t>
            </w:r>
            <w:r w:rsidR="70D7869F"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  <w:r w:rsidR="00675065" w:rsidRPr="7D1AA7B3">
              <w:rPr>
                <w:rFonts w:ascii="新細明體" w:eastAsia="新細明體" w:hAnsi="新細明體" w:cs="新細明體-ExtB"/>
                <w:sz w:val="24"/>
                <w:szCs w:val="24"/>
                <w:lang w:eastAsia="zh-TW"/>
              </w:rPr>
              <w:t>作者對</w:t>
            </w:r>
            <w:r w:rsidR="00675065" w:rsidRPr="7D1AA7B3">
              <w:rPr>
                <w:rFonts w:ascii="新細明體" w:eastAsia="新細明體" w:hAnsi="新細明體" w:cs="Gungsuh"/>
                <w:sz w:val="24"/>
                <w:szCs w:val="24"/>
                <w:lang w:eastAsia="zh-TW"/>
              </w:rPr>
              <w:t>蝴蝶的印象隨着個人經歷而有</w:t>
            </w:r>
            <w:r w:rsidR="00675065" w:rsidRPr="7D1AA7B3">
              <w:rPr>
                <w:rFonts w:ascii="新細明體" w:eastAsia="新細明體" w:hAnsi="新細明體" w:cs="新細明體-ExtB"/>
                <w:sz w:val="24"/>
                <w:szCs w:val="24"/>
                <w:lang w:eastAsia="zh-TW"/>
              </w:rPr>
              <w:t>轉變。</w:t>
            </w:r>
          </w:p>
        </w:tc>
      </w:tr>
      <w:tr w:rsidR="00C47DE5" w:rsidRPr="004C08EE" w14:paraId="0C209E76" w14:textId="77777777" w:rsidTr="7D1AA7B3">
        <w:tc>
          <w:tcPr>
            <w:tcW w:w="11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CB00BC" w14:textId="77777777" w:rsidR="00C47DE5" w:rsidRPr="004C08EE" w:rsidRDefault="00C47DE5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三</w:t>
            </w:r>
          </w:p>
        </w:tc>
        <w:tc>
          <w:tcPr>
            <w:tcW w:w="716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E81DF6" w14:textId="77777777" w:rsidR="00C47DE5" w:rsidRPr="004C08EE" w:rsidRDefault="00C47DE5" w:rsidP="003E5D3E">
            <w:pPr>
              <w:numPr>
                <w:ilvl w:val="0"/>
                <w:numId w:val="12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過渡段</w:t>
            </w:r>
            <w:proofErr w:type="gramStart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—</w:t>
            </w:r>
            <w:proofErr w:type="gramEnd"/>
            <w:r w:rsidRPr="004C08EE">
              <w:rPr>
                <w:rFonts w:ascii="SimSun-ExtB" w:eastAsia="SimSun-ExtB" w:hAnsi="SimSun-ExtB" w:cs="SimSun-ExtB" w:hint="eastAsia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𠄘</w:t>
            </w:r>
            <w:r w:rsidRPr="004C08EE">
              <w:rPr>
                <w:rFonts w:ascii="新細明體" w:eastAsia="新細明體" w:hAnsi="新細明體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上啟下</w:t>
            </w: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：</w:t>
            </w:r>
          </w:p>
          <w:p w14:paraId="5CD25556" w14:textId="31DFFED3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作者從描述自己拍攝蝴蝶時的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心態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，過渡到發現</w:t>
            </w:r>
            <w:proofErr w:type="gramStart"/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導賞員手</w:t>
            </w:r>
            <w:proofErr w:type="gramEnd"/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上</w:t>
            </w:r>
            <w:proofErr w:type="gramStart"/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的叮</w:t>
            </w:r>
            <w:proofErr w:type="gramEnd"/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痕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，藉此開啟下文要講述的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新觀點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，令上下文有自然的連接。</w:t>
            </w:r>
          </w:p>
        </w:tc>
      </w:tr>
      <w:tr w:rsidR="00C47DE5" w:rsidRPr="004C08EE" w14:paraId="0CD405C4" w14:textId="77777777" w:rsidTr="7D1AA7B3">
        <w:tc>
          <w:tcPr>
            <w:tcW w:w="11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6BBCA7" w14:textId="77777777" w:rsidR="00C47DE5" w:rsidRPr="004C08EE" w:rsidRDefault="00C47DE5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四</w:t>
            </w:r>
          </w:p>
        </w:tc>
        <w:tc>
          <w:tcPr>
            <w:tcW w:w="716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313DD0" w14:textId="77777777" w:rsidR="00C47DE5" w:rsidRPr="004C08EE" w:rsidRDefault="00C47DE5" w:rsidP="003E5D3E">
            <w:pPr>
              <w:numPr>
                <w:ilvl w:val="0"/>
                <w:numId w:val="13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作者</w:t>
            </w:r>
            <w:proofErr w:type="gramStart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將</w:t>
            </w:r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素弄</w:t>
            </w:r>
            <w:proofErr w:type="gramEnd"/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蝶的</w:t>
            </w:r>
            <w:r w:rsidRPr="004C08EE">
              <w:rPr>
                <w:rFonts w:ascii="新細明體" w:eastAsia="新細明體" w:hAnsi="新細明體" w:hint="eastAsia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生活習性</w:t>
            </w:r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連繫至</w:t>
            </w:r>
            <w:r w:rsidRPr="004C08EE">
              <w:rPr>
                <w:rFonts w:ascii="新細明體" w:eastAsia="新細明體" w:hAnsi="新細明體" w:hint="eastAsia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自身經歷</w:t>
            </w:r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：</w:t>
            </w:r>
          </w:p>
          <w:p w14:paraId="661D4B06" w14:textId="017363E3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此部分使用了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插敍法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。作者藉着回憶自已小時候愛挽着媽媽</w:t>
            </w:r>
            <w:r w:rsidR="34B4F9D5"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的手臂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坐車回鄉，並提及自己現時仍保留此習慣，從而補充</w:t>
            </w:r>
            <w:r w:rsidR="00570FC6"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説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明自己與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素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lastRenderedPageBreak/>
              <w:t>弄蝶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一樣都有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戀舊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的表現。</w:t>
            </w:r>
          </w:p>
        </w:tc>
      </w:tr>
      <w:tr w:rsidR="00C47DE5" w:rsidRPr="004C08EE" w14:paraId="14AE3BFE" w14:textId="77777777" w:rsidTr="7D1AA7B3">
        <w:tc>
          <w:tcPr>
            <w:tcW w:w="11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EDE8D9" w14:textId="77777777" w:rsidR="00C47DE5" w:rsidRPr="004C08EE" w:rsidRDefault="00C47DE5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五</w:t>
            </w:r>
          </w:p>
        </w:tc>
        <w:tc>
          <w:tcPr>
            <w:tcW w:w="716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0AB2F6" w14:textId="77777777" w:rsidR="00C47DE5" w:rsidRPr="004C08EE" w:rsidRDefault="00C47DE5" w:rsidP="003E5D3E">
            <w:pPr>
              <w:numPr>
                <w:ilvl w:val="0"/>
                <w:numId w:val="14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作者</w:t>
            </w:r>
            <w:proofErr w:type="gramStart"/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將</w:t>
            </w:r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素弄</w:t>
            </w:r>
            <w:proofErr w:type="gramEnd"/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蝶的</w:t>
            </w:r>
            <w:r w:rsidRPr="004C08EE">
              <w:rPr>
                <w:rFonts w:ascii="新細明體" w:eastAsia="新細明體" w:hAnsi="新細明體" w:hint="eastAsia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生活習性</w:t>
            </w:r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連繫至</w:t>
            </w:r>
            <w:r w:rsidRPr="004C08EE">
              <w:rPr>
                <w:rFonts w:ascii="新細明體" w:eastAsia="新細明體" w:hAnsi="新細明體" w:hint="eastAsia"/>
                <w:b/>
                <w:bCs/>
                <w:color w:val="FF0000"/>
                <w:sz w:val="24"/>
                <w:szCs w:val="24"/>
                <w:u w:val="single"/>
                <w:lang w:eastAsia="zh-TW"/>
              </w:rPr>
              <w:t>自身經歷</w:t>
            </w:r>
            <w:r w:rsidRPr="004C08EE">
              <w:rPr>
                <w:rFonts w:ascii="新細明體" w:eastAsia="新細明體" w:hAnsi="新細明體" w:hint="eastAsia"/>
                <w:b/>
                <w:bCs/>
                <w:sz w:val="24"/>
                <w:szCs w:val="24"/>
                <w:lang w:eastAsia="zh-TW"/>
              </w:rPr>
              <w:t>：</w:t>
            </w:r>
          </w:p>
          <w:p w14:paraId="4B8050F2" w14:textId="6DC05E83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此部分也使用了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插敍法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。作者提及媽媽曾對自己申請去遊學一事感到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憂慮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，並從山棕</w:t>
            </w:r>
            <w:proofErr w:type="gramStart"/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等待素弄蝶</w:t>
            </w:r>
            <w:proofErr w:type="gramEnd"/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的特點聯想至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父母與子女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的關係。</w:t>
            </w:r>
          </w:p>
        </w:tc>
      </w:tr>
      <w:tr w:rsidR="00C47DE5" w:rsidRPr="004C08EE" w14:paraId="32F3083F" w14:textId="77777777" w:rsidTr="7D1AA7B3">
        <w:tc>
          <w:tcPr>
            <w:tcW w:w="11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403E36" w14:textId="77777777" w:rsidR="00C47DE5" w:rsidRPr="004C08EE" w:rsidRDefault="00C47DE5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六</w:t>
            </w:r>
          </w:p>
        </w:tc>
        <w:tc>
          <w:tcPr>
            <w:tcW w:w="716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9F8DA2" w14:textId="77777777" w:rsidR="00C47DE5" w:rsidRPr="004C08EE" w:rsidRDefault="00C47DE5" w:rsidP="003E5D3E">
            <w:pPr>
              <w:numPr>
                <w:ilvl w:val="0"/>
                <w:numId w:val="15"/>
              </w:numPr>
              <w:spacing w:line="500" w:lineRule="exact"/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作者的心態轉變：</w:t>
            </w:r>
          </w:p>
          <w:p w14:paraId="06096EF9" w14:textId="07718C48" w:rsidR="00C47DE5" w:rsidRPr="004C08EE" w:rsidRDefault="00C47DE5" w:rsidP="7D1AA7B3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作者不再執着一定要拍攝到蝴蝶，她離園時內心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平靜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，亦思考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鳳園的導賞員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對待蝴蝶</w:t>
            </w:r>
            <w:r w:rsidR="04A4C2A9"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的態度，以及懷有的情感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。這一段對比第五段至第六段，可看出作者參觀</w:t>
            </w:r>
            <w:proofErr w:type="gramStart"/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完鳳園</w:t>
            </w:r>
            <w:proofErr w:type="gramEnd"/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後有明顯的</w:t>
            </w:r>
            <w:r w:rsidRPr="7D1AA7B3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心態轉變</w:t>
            </w:r>
            <w:r w:rsidRPr="7D1AA7B3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</w:tc>
      </w:tr>
    </w:tbl>
    <w:p w14:paraId="419486EF" w14:textId="77777777" w:rsidR="0011186F" w:rsidRPr="003E5D3E" w:rsidRDefault="0011186F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</w:p>
    <w:p w14:paraId="553650EF" w14:textId="77777777" w:rsidR="0011186F" w:rsidRPr="003E5D3E" w:rsidRDefault="0011186F" w:rsidP="003E5D3E">
      <w:pPr>
        <w:widowControl/>
        <w:spacing w:line="500" w:lineRule="exact"/>
        <w:jc w:val="left"/>
        <w:rPr>
          <w:rFonts w:ascii="新細明體" w:eastAsia="新細明體" w:hAnsi="新細明體"/>
          <w:sz w:val="24"/>
          <w:szCs w:val="24"/>
          <w:lang w:eastAsia="zh-TW"/>
        </w:rPr>
      </w:pPr>
      <w:r w:rsidRPr="003E5D3E">
        <w:rPr>
          <w:rFonts w:ascii="新細明體" w:eastAsia="新細明體" w:hAnsi="新細明體"/>
          <w:sz w:val="24"/>
          <w:szCs w:val="24"/>
          <w:lang w:eastAsia="zh-TW"/>
        </w:rPr>
        <w:br w:type="page"/>
      </w:r>
    </w:p>
    <w:p w14:paraId="55AFA033" w14:textId="09F69D06" w:rsidR="00C47DE5" w:rsidRPr="004C08EE" w:rsidRDefault="00C47DE5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bdr w:val="single" w:sz="4" w:space="0" w:color="auto"/>
          <w:lang w:eastAsia="zh-TW"/>
        </w:rPr>
        <w:lastRenderedPageBreak/>
        <w:t>「蝴蝶的聯想」小組工作紙</w:t>
      </w:r>
    </w:p>
    <w:p w14:paraId="2F838678" w14:textId="63CA7ABD" w:rsidR="007F5EED" w:rsidRDefault="00C47DE5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試從以下對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highlight w:val="lightGray"/>
          <w:u w:val="single"/>
          <w:lang w:eastAsia="zh-TW"/>
        </w:rPr>
        <w:t>電</w:t>
      </w:r>
      <w:proofErr w:type="gramStart"/>
      <w:r w:rsidRPr="004C08EE">
        <w:rPr>
          <w:rFonts w:ascii="新細明體" w:eastAsia="新細明體" w:hAnsi="新細明體" w:hint="eastAsia"/>
          <w:b/>
          <w:bCs/>
          <w:sz w:val="24"/>
          <w:szCs w:val="24"/>
          <w:highlight w:val="lightGray"/>
          <w:u w:val="single"/>
          <w:lang w:eastAsia="zh-TW"/>
        </w:rPr>
        <w:t>蛺</w:t>
      </w:r>
      <w:proofErr w:type="gramEnd"/>
      <w:r w:rsidRPr="004C08EE">
        <w:rPr>
          <w:rFonts w:ascii="新細明體" w:eastAsia="新細明體" w:hAnsi="新細明體" w:hint="eastAsia"/>
          <w:b/>
          <w:bCs/>
          <w:sz w:val="24"/>
          <w:szCs w:val="24"/>
          <w:highlight w:val="lightGray"/>
          <w:u w:val="single"/>
          <w:lang w:eastAsia="zh-TW"/>
        </w:rPr>
        <w:t>蝶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的生活習性描述，思考我們在進行自然寫作時，如何將蝴蝶的生活特質連繫至日常生活或個人的經歷。（要舉出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u w:val="single"/>
          <w:lang w:eastAsia="zh-TW"/>
        </w:rPr>
        <w:t>最少兩個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例子）</w:t>
      </w:r>
    </w:p>
    <w:p w14:paraId="07254CE7" w14:textId="52E139EC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65EA186C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096A7A02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5C26FCCF" w14:textId="47094CEB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726580CA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193D09F4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3F9EEAB2" w14:textId="4028E28A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34F596DF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2636E9A8" w14:textId="77866D28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114300" distB="114300" distL="114300" distR="114300" wp14:anchorId="714900E5" wp14:editId="18B44D33">
                <wp:extent cx="4380089" cy="2370667"/>
                <wp:effectExtent l="0" t="0" r="14605" b="17145"/>
                <wp:docPr id="2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0089" cy="237066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19294B7" w14:textId="77777777" w:rsidR="00FE4526" w:rsidRPr="007F5EED" w:rsidRDefault="00FE4526" w:rsidP="007F5EE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75" w:lineRule="auto"/>
                              <w:jc w:val="left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 w:hint="eastAsia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擁有深藍色的翅膀，像穿上了警察制服</w:t>
                            </w:r>
                          </w:p>
                          <w:p w14:paraId="4F602298" w14:textId="77777777" w:rsidR="00FE4526" w:rsidRPr="007F5EED" w:rsidRDefault="00FE4526" w:rsidP="007F5EE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75" w:lineRule="auto"/>
                              <w:jc w:val="left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 w:hint="eastAsia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雄性的電蛺蝶有很強的領域性行為，為了保護自己的家園，會經常停在高處守衛領域，不斷地巡邏，奮力阻嚇入侵者</w:t>
                            </w:r>
                          </w:p>
                          <w:p w14:paraId="361C138F" w14:textId="77777777" w:rsidR="00FE4526" w:rsidRPr="007F5EED" w:rsidRDefault="00FE4526" w:rsidP="007F5EE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75" w:lineRule="auto"/>
                              <w:jc w:val="left"/>
                              <w:textDirection w:val="btLr"/>
                              <w:rPr>
                                <w:sz w:val="24"/>
                                <w:szCs w:val="24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 w:hint="eastAsia"/>
                                <w:b/>
                                <w:color w:val="000000"/>
                                <w:sz w:val="24"/>
                                <w:szCs w:val="24"/>
                              </w:rPr>
                              <w:t>邊界感很強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14900E5" id="圓角矩形 2" o:spid="_x0000_s1026" style="width:344.9pt;height:18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" fillcolor="#fff2cc">
                <v:stroke startarrowwidth="narrow" startarrowlength="short" endarrowwidth="narrow" endarrowlength="short"/>
                <v:textbox inset="2.53958mm,2.53958mm,2.53958mm,2.53958mm">
                  <w:txbxContent>
                    <w:p w14:paraId="619294B7" w14:textId="77777777" w:rsidR="00FE4526" w:rsidRPr="007F5EED" w:rsidRDefault="00FE4526" w:rsidP="007F5EE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75" w:lineRule="auto"/>
                        <w:jc w:val="left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 w:hint="eastAsia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擁有深藍色的翅膀，像穿上了警察制服</w:t>
                      </w:r>
                    </w:p>
                    <w:p w14:paraId="4F602298" w14:textId="77777777" w:rsidR="00FE4526" w:rsidRPr="007F5EED" w:rsidRDefault="00FE4526" w:rsidP="007F5EE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75" w:lineRule="auto"/>
                        <w:jc w:val="left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 w:hint="eastAsia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雄性的電蛺蝶有很強的領域性行為，為了保護自己的家園，會經常停在高處守衛領域，不斷地巡邏，奮力阻嚇入侵者</w:t>
                      </w:r>
                    </w:p>
                    <w:p w14:paraId="361C138F" w14:textId="77777777" w:rsidR="00FE4526" w:rsidRPr="007F5EED" w:rsidRDefault="00FE4526" w:rsidP="007F5EE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75" w:lineRule="auto"/>
                        <w:jc w:val="left"/>
                        <w:textDirection w:val="btLr"/>
                        <w:rPr>
                          <w:sz w:val="24"/>
                          <w:szCs w:val="24"/>
                        </w:rPr>
                      </w:pPr>
                      <w:r w:rsidRPr="007F5EED">
                        <w:rPr>
                          <w:rFonts w:ascii="新細明體" w:eastAsia="新細明體" w:hAnsi="新細明體" w:cs="新細明體" w:hint="eastAsia"/>
                          <w:b/>
                          <w:color w:val="000000"/>
                          <w:sz w:val="24"/>
                          <w:szCs w:val="24"/>
                        </w:rPr>
                        <w:t>邊界感很強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D3DB3AB" w14:textId="77777777" w:rsidR="007F5EED" w:rsidRP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6BA29067" w14:textId="7B0242A7" w:rsidR="00C47DE5" w:rsidRPr="004C08EE" w:rsidRDefault="00C47DE5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請</w:t>
      </w:r>
      <w:proofErr w:type="gramStart"/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以列點的</w:t>
      </w:r>
      <w:proofErr w:type="gramEnd"/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形式完成下表。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"/>
        <w:gridCol w:w="7762"/>
      </w:tblGrid>
      <w:tr w:rsidR="00C47DE5" w:rsidRPr="004C08EE" w14:paraId="2F8C6DFE" w14:textId="77777777" w:rsidTr="0011186F">
        <w:trPr>
          <w:trHeight w:val="1797"/>
        </w:trPr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8AA552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</w:t>
            </w:r>
            <w:proofErr w:type="gramStart"/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7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533418" w14:textId="1329F7B0" w:rsidR="00C47DE5" w:rsidRPr="004C08EE" w:rsidRDefault="00C47DE5" w:rsidP="003E5D3E">
            <w:pPr>
              <w:numPr>
                <w:ilvl w:val="0"/>
                <w:numId w:val="16"/>
              </w:numPr>
              <w:spacing w:line="500" w:lineRule="exact"/>
              <w:rPr>
                <w:rFonts w:ascii="新細明體" w:eastAsia="新細明體" w:hAnsi="新細明體"/>
                <w:color w:val="FF0000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（學生自由發揮）教師可以給予學生思考方向，如父親對子女的保護、父親對家庭的付出等。</w:t>
            </w:r>
          </w:p>
          <w:p w14:paraId="183D29DA" w14:textId="77777777" w:rsidR="00C47DE5" w:rsidRPr="003E5D3E" w:rsidRDefault="00C47DE5" w:rsidP="003E5D3E">
            <w:pPr>
              <w:numPr>
                <w:ilvl w:val="0"/>
                <w:numId w:val="16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4B023A89" w14:textId="7DA3665C" w:rsidR="0011186F" w:rsidRPr="004C08EE" w:rsidRDefault="0011186F" w:rsidP="003E5D3E">
            <w:pPr>
              <w:numPr>
                <w:ilvl w:val="0"/>
                <w:numId w:val="16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  <w:tr w:rsidR="00C47DE5" w:rsidRPr="004C08EE" w14:paraId="015BF273" w14:textId="77777777" w:rsidTr="0011186F">
        <w:trPr>
          <w:trHeight w:val="1797"/>
        </w:trPr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64630B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例子二</w:t>
            </w:r>
          </w:p>
        </w:tc>
        <w:tc>
          <w:tcPr>
            <w:tcW w:w="7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38788F" w14:textId="644E3016" w:rsidR="00C47DE5" w:rsidRPr="004C08EE" w:rsidRDefault="00C47DE5" w:rsidP="003E5D3E">
            <w:pPr>
              <w:numPr>
                <w:ilvl w:val="0"/>
                <w:numId w:val="17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（學生自由發揮）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</w:t>
            </w:r>
            <w:r w:rsidR="0011186F"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</w:t>
            </w:r>
          </w:p>
          <w:p w14:paraId="2075DE71" w14:textId="77777777" w:rsidR="00C47DE5" w:rsidRPr="004C08EE" w:rsidRDefault="00C47DE5" w:rsidP="003E5D3E">
            <w:pPr>
              <w:numPr>
                <w:ilvl w:val="0"/>
                <w:numId w:val="17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64E35C61" w14:textId="77777777" w:rsidR="00C47DE5" w:rsidRPr="004C08EE" w:rsidRDefault="00C47DE5" w:rsidP="003E5D3E">
            <w:pPr>
              <w:numPr>
                <w:ilvl w:val="0"/>
                <w:numId w:val="17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  <w:tr w:rsidR="00C47DE5" w:rsidRPr="004C08EE" w14:paraId="43A5FFA2" w14:textId="77777777" w:rsidTr="0011186F">
        <w:trPr>
          <w:trHeight w:val="1500"/>
        </w:trPr>
        <w:tc>
          <w:tcPr>
            <w:tcW w:w="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70C6E5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例子三</w:t>
            </w:r>
          </w:p>
        </w:tc>
        <w:tc>
          <w:tcPr>
            <w:tcW w:w="7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8B23F8" w14:textId="77777777" w:rsidR="00C47DE5" w:rsidRPr="004C08EE" w:rsidRDefault="00C47DE5" w:rsidP="003E5D3E">
            <w:pPr>
              <w:numPr>
                <w:ilvl w:val="0"/>
                <w:numId w:val="18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（學生自由發揮）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</w:t>
            </w:r>
          </w:p>
          <w:p w14:paraId="48EFD229" w14:textId="77777777" w:rsidR="00C47DE5" w:rsidRPr="004C08EE" w:rsidRDefault="00C47DE5" w:rsidP="003E5D3E">
            <w:pPr>
              <w:numPr>
                <w:ilvl w:val="0"/>
                <w:numId w:val="18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335E4C68" w14:textId="77777777" w:rsidR="00C47DE5" w:rsidRPr="004C08EE" w:rsidRDefault="00C47DE5" w:rsidP="003E5D3E">
            <w:pPr>
              <w:numPr>
                <w:ilvl w:val="0"/>
                <w:numId w:val="18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</w:tbl>
    <w:p w14:paraId="400D0E44" w14:textId="33227114" w:rsidR="00C47DE5" w:rsidRPr="003E5D3E" w:rsidRDefault="00C47DE5" w:rsidP="003E5D3E">
      <w:pPr>
        <w:widowControl/>
        <w:spacing w:line="500" w:lineRule="exact"/>
        <w:jc w:val="left"/>
        <w:rPr>
          <w:rFonts w:ascii="新細明體" w:eastAsia="新細明體" w:hAnsi="新細明體"/>
          <w:b/>
          <w:bCs/>
          <w:color w:val="FF0000"/>
          <w:sz w:val="24"/>
          <w:szCs w:val="24"/>
          <w:lang w:eastAsia="zh-TW"/>
        </w:rPr>
      </w:pPr>
    </w:p>
    <w:p w14:paraId="4FE919A6" w14:textId="322FEFE0" w:rsidR="00C47DE5" w:rsidRPr="004C08EE" w:rsidRDefault="00C47DE5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bdr w:val="single" w:sz="4" w:space="0" w:color="auto"/>
          <w:lang w:eastAsia="zh-TW"/>
        </w:rPr>
        <w:lastRenderedPageBreak/>
        <w:t>「蝴蝶的聯想」小組工作紙</w:t>
      </w:r>
    </w:p>
    <w:p w14:paraId="2E4BA3A9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試從以下</w:t>
      </w:r>
      <w:proofErr w:type="gramStart"/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對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highlight w:val="lightGray"/>
          <w:u w:val="single"/>
          <w:lang w:eastAsia="zh-TW"/>
        </w:rPr>
        <w:t>素弄</w:t>
      </w:r>
      <w:proofErr w:type="gramEnd"/>
      <w:r w:rsidRPr="004C08EE">
        <w:rPr>
          <w:rFonts w:ascii="新細明體" w:eastAsia="新細明體" w:hAnsi="新細明體" w:hint="eastAsia"/>
          <w:b/>
          <w:bCs/>
          <w:sz w:val="24"/>
          <w:szCs w:val="24"/>
          <w:highlight w:val="lightGray"/>
          <w:u w:val="single"/>
          <w:lang w:eastAsia="zh-TW"/>
        </w:rPr>
        <w:t>蝶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的生活習性描述，思考我們在進行自然寫作時，如何將蝴蝶的生活特質連繫至日常生活或個人的經歷。（要舉出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u w:val="single"/>
          <w:lang w:eastAsia="zh-TW"/>
        </w:rPr>
        <w:t>最少兩個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例子）</w:t>
      </w:r>
    </w:p>
    <w:p w14:paraId="369B372E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5C0FF507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5D778C75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14246266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66E96DB7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69FD9187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75024470" w14:textId="1B2AF45C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114300" distB="114300" distL="114300" distR="114300" wp14:anchorId="59ED2431" wp14:editId="7B342D84">
                <wp:extent cx="3454400" cy="1682045"/>
                <wp:effectExtent l="0" t="0" r="12700" b="7620"/>
                <wp:docPr id="548638226" name="圓角矩形 548638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4400" cy="16820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1CE2B0B" w14:textId="77777777" w:rsidR="00FE4526" w:rsidRPr="007F5EED" w:rsidRDefault="00FE4526" w:rsidP="007F5EE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75" w:lineRule="auto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不怕人，喜歡停留在山棕葉上</w:t>
                            </w:r>
                          </w:p>
                          <w:p w14:paraId="47F91652" w14:textId="77777777" w:rsidR="00FE4526" w:rsidRPr="007F5EED" w:rsidRDefault="00FE4526" w:rsidP="007F5EE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75" w:lineRule="auto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素弄蝶成年後經常回來探望這顆山棕</w:t>
                            </w:r>
                          </w:p>
                          <w:p w14:paraId="71747149" w14:textId="0CAD238C" w:rsidR="00FE4526" w:rsidRPr="007F5EED" w:rsidRDefault="00FE4526" w:rsidP="007F5EE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75" w:lineRule="auto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山棕葉是黑星弄蝶幼蟲寄主植物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9ED2431" id="圓角矩形 548638226" o:spid="_x0000_s1027" style="width:272pt;height:13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" fillcolor="#fff2cc">
                <v:stroke startarrowwidth="narrow" startarrowlength="short" endarrowwidth="narrow" endarrowlength="short"/>
                <v:textbox inset="2.53958mm,2.53958mm,2.53958mm,2.53958mm">
                  <w:txbxContent>
                    <w:p w14:paraId="51CE2B0B" w14:textId="77777777" w:rsidR="00FE4526" w:rsidRPr="007F5EED" w:rsidRDefault="00FE4526" w:rsidP="007F5EE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75" w:lineRule="auto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不怕人，喜歡停留在山棕葉上</w:t>
                      </w:r>
                    </w:p>
                    <w:p w14:paraId="47F91652" w14:textId="77777777" w:rsidR="00FE4526" w:rsidRPr="007F5EED" w:rsidRDefault="00FE4526" w:rsidP="007F5EE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75" w:lineRule="auto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素弄蝶成年後經常回來探望這顆山棕</w:t>
                      </w:r>
                    </w:p>
                    <w:p w14:paraId="71747149" w14:textId="0CAD238C" w:rsidR="00FE4526" w:rsidRPr="007F5EED" w:rsidRDefault="00FE4526" w:rsidP="007F5EE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75" w:lineRule="auto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山棕葉是黑星弄蝶幼蟲寄主植物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78B7B44B" w14:textId="77777777" w:rsidR="00D658E6" w:rsidRDefault="00D658E6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247E8D1A" w14:textId="0914A983" w:rsidR="007F5EED" w:rsidRPr="00D658E6" w:rsidRDefault="00D658E6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請</w:t>
      </w:r>
      <w:proofErr w:type="gramStart"/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以列點的</w:t>
      </w:r>
      <w:proofErr w:type="gramEnd"/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形式完成下表。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7824"/>
      </w:tblGrid>
      <w:tr w:rsidR="00C47DE5" w:rsidRPr="004C08EE" w14:paraId="0985E87D" w14:textId="77777777" w:rsidTr="0076496D">
        <w:trPr>
          <w:trHeight w:val="179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CA179C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</w:t>
            </w:r>
            <w:proofErr w:type="gramStart"/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10CE50" w14:textId="5D3C867F" w:rsidR="00C47DE5" w:rsidRPr="004C08EE" w:rsidRDefault="00C47DE5" w:rsidP="003E5D3E">
            <w:pPr>
              <w:numPr>
                <w:ilvl w:val="0"/>
                <w:numId w:val="19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（學生自由發揮）教師可以給予學生思考方向，如個人有收藏舊物的習慣、喜愛重遊舊地等。</w:t>
            </w:r>
          </w:p>
          <w:p w14:paraId="088672D3" w14:textId="77777777" w:rsidR="00C47DE5" w:rsidRPr="003E5D3E" w:rsidRDefault="00C47DE5" w:rsidP="003E5D3E">
            <w:pPr>
              <w:numPr>
                <w:ilvl w:val="0"/>
                <w:numId w:val="19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6AC7AEB3" w14:textId="28EFB2FD" w:rsidR="0011186F" w:rsidRPr="004C08EE" w:rsidRDefault="0011186F" w:rsidP="003E5D3E">
            <w:pPr>
              <w:numPr>
                <w:ilvl w:val="0"/>
                <w:numId w:val="19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  <w:tr w:rsidR="00C47DE5" w:rsidRPr="004C08EE" w14:paraId="31922108" w14:textId="77777777" w:rsidTr="0076496D">
        <w:trPr>
          <w:trHeight w:val="179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34C6C5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0BA58B9" w14:textId="77777777" w:rsidR="00C47DE5" w:rsidRPr="004C08EE" w:rsidRDefault="00C47DE5" w:rsidP="003E5D3E">
            <w:pPr>
              <w:numPr>
                <w:ilvl w:val="0"/>
                <w:numId w:val="20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（學生自由發揮）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</w:t>
            </w:r>
          </w:p>
          <w:p w14:paraId="57EA6D13" w14:textId="77777777" w:rsidR="00C47DE5" w:rsidRPr="004C08EE" w:rsidRDefault="00C47DE5" w:rsidP="003E5D3E">
            <w:pPr>
              <w:numPr>
                <w:ilvl w:val="0"/>
                <w:numId w:val="20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576750C3" w14:textId="77777777" w:rsidR="00C47DE5" w:rsidRPr="004C08EE" w:rsidRDefault="00C47DE5" w:rsidP="003E5D3E">
            <w:pPr>
              <w:numPr>
                <w:ilvl w:val="0"/>
                <w:numId w:val="20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  <w:tr w:rsidR="00C47DE5" w:rsidRPr="004C08EE" w14:paraId="1A9DD7F8" w14:textId="77777777" w:rsidTr="0076496D">
        <w:trPr>
          <w:trHeight w:val="15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0A01BA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例子三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F123E5" w14:textId="77777777" w:rsidR="00C47DE5" w:rsidRPr="004C08EE" w:rsidRDefault="00C47DE5" w:rsidP="003E5D3E">
            <w:pPr>
              <w:numPr>
                <w:ilvl w:val="0"/>
                <w:numId w:val="21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（學生自由發揮）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</w:t>
            </w:r>
          </w:p>
          <w:p w14:paraId="6DFAF489" w14:textId="77777777" w:rsidR="00C47DE5" w:rsidRPr="004C08EE" w:rsidRDefault="00C47DE5" w:rsidP="003E5D3E">
            <w:pPr>
              <w:numPr>
                <w:ilvl w:val="0"/>
                <w:numId w:val="21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4F841EC9" w14:textId="77777777" w:rsidR="00C47DE5" w:rsidRPr="004C08EE" w:rsidRDefault="00C47DE5" w:rsidP="003E5D3E">
            <w:pPr>
              <w:numPr>
                <w:ilvl w:val="0"/>
                <w:numId w:val="21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</w:tbl>
    <w:p w14:paraId="04F6FC0C" w14:textId="53D17717" w:rsidR="00C47DE5" w:rsidRDefault="00C47DE5" w:rsidP="003E5D3E">
      <w:pPr>
        <w:widowControl/>
        <w:spacing w:line="500" w:lineRule="exact"/>
        <w:jc w:val="left"/>
        <w:rPr>
          <w:rFonts w:ascii="新細明體" w:eastAsia="新細明體" w:hAnsi="新細明體"/>
          <w:b/>
          <w:bCs/>
          <w:color w:val="FF0000"/>
          <w:sz w:val="24"/>
          <w:szCs w:val="24"/>
          <w:lang w:eastAsia="zh-TW"/>
        </w:rPr>
      </w:pPr>
    </w:p>
    <w:p w14:paraId="1F0FD7F6" w14:textId="77777777" w:rsidR="007F5EED" w:rsidRDefault="007F5EED" w:rsidP="003E5D3E">
      <w:pPr>
        <w:widowControl/>
        <w:spacing w:line="500" w:lineRule="exact"/>
        <w:jc w:val="left"/>
        <w:rPr>
          <w:rFonts w:ascii="新細明體" w:eastAsia="新細明體" w:hAnsi="新細明體"/>
          <w:b/>
          <w:bCs/>
          <w:color w:val="FF0000"/>
          <w:sz w:val="24"/>
          <w:szCs w:val="24"/>
          <w:lang w:eastAsia="zh-TW"/>
        </w:rPr>
      </w:pPr>
    </w:p>
    <w:p w14:paraId="55351517" w14:textId="77777777" w:rsidR="007F5EED" w:rsidRPr="003E5D3E" w:rsidRDefault="007F5EED" w:rsidP="003E5D3E">
      <w:pPr>
        <w:widowControl/>
        <w:spacing w:line="500" w:lineRule="exact"/>
        <w:jc w:val="left"/>
        <w:rPr>
          <w:rFonts w:ascii="新細明體" w:eastAsia="新細明體" w:hAnsi="新細明體"/>
          <w:b/>
          <w:bCs/>
          <w:color w:val="FF0000"/>
          <w:sz w:val="24"/>
          <w:szCs w:val="24"/>
          <w:lang w:eastAsia="zh-TW"/>
        </w:rPr>
      </w:pPr>
    </w:p>
    <w:p w14:paraId="12301DAC" w14:textId="59193850" w:rsidR="00C47DE5" w:rsidRPr="004C08EE" w:rsidRDefault="00C47DE5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bdr w:val="single" w:sz="4" w:space="0" w:color="auto"/>
          <w:lang w:eastAsia="zh-TW"/>
        </w:rPr>
        <w:lastRenderedPageBreak/>
        <w:t>「蝴蝶的聯想」小組工作紙</w:t>
      </w:r>
    </w:p>
    <w:p w14:paraId="14B1370B" w14:textId="77777777" w:rsidR="00C47DE5" w:rsidRPr="004C08EE" w:rsidRDefault="00C47DE5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試從以下對</w:t>
      </w:r>
      <w:proofErr w:type="gramStart"/>
      <w:r w:rsidRPr="004C08EE">
        <w:rPr>
          <w:rFonts w:ascii="新細明體" w:eastAsia="新細明體" w:hAnsi="新細明體"/>
          <w:b/>
          <w:bCs/>
          <w:sz w:val="24"/>
          <w:szCs w:val="24"/>
          <w:highlight w:val="lightGray"/>
          <w:u w:val="single"/>
          <w:lang w:eastAsia="zh-TW"/>
        </w:rPr>
        <w:t>裳</w:t>
      </w:r>
      <w:proofErr w:type="gramEnd"/>
      <w:r w:rsidRPr="004C08EE">
        <w:rPr>
          <w:rFonts w:ascii="新細明體" w:eastAsia="新細明體" w:hAnsi="新細明體"/>
          <w:b/>
          <w:bCs/>
          <w:sz w:val="24"/>
          <w:szCs w:val="24"/>
          <w:highlight w:val="lightGray"/>
          <w:u w:val="single"/>
          <w:lang w:eastAsia="zh-TW"/>
        </w:rPr>
        <w:t>鳳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highlight w:val="lightGray"/>
          <w:u w:val="single"/>
          <w:lang w:eastAsia="zh-TW"/>
        </w:rPr>
        <w:t>蝶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的生活習性描述，思考我們在進行自然寫作時，如何將蝴蝶的生活特質連繫至日常生活或個人的經歷。（要舉出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u w:val="single"/>
          <w:lang w:eastAsia="zh-TW"/>
        </w:rPr>
        <w:t>最少兩個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例子）</w:t>
      </w:r>
    </w:p>
    <w:p w14:paraId="23BAA7AA" w14:textId="77777777" w:rsidR="007F5EED" w:rsidRDefault="007F5EED" w:rsidP="007F5EED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1AB5F6B7" w14:textId="77777777" w:rsidR="007F5EED" w:rsidRDefault="007F5EED" w:rsidP="007F5EED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49AC7137" w14:textId="77777777" w:rsidR="007F5EED" w:rsidRDefault="007F5EED" w:rsidP="007F5EED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0A36BC49" w14:textId="77777777" w:rsidR="007F5EED" w:rsidRDefault="007F5EED" w:rsidP="007F5EED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647C4516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78E26ED1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36C5DB2F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5AF3F017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6C6142F2" w14:textId="77777777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41A0BE87" w14:textId="2347B926" w:rsidR="007F5EED" w:rsidRDefault="007F5EED" w:rsidP="007F5EED">
      <w:pPr>
        <w:spacing w:line="500" w:lineRule="exact"/>
        <w:jc w:val="center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114300" distB="114300" distL="114300" distR="114300" wp14:anchorId="4AEE5B06" wp14:editId="5CE1D361">
                <wp:extent cx="4425244" cy="2765778"/>
                <wp:effectExtent l="0" t="0" r="7620" b="15875"/>
                <wp:docPr id="799568973" name="圓角矩形 7995689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5244" cy="276577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056AD87" w14:textId="77777777" w:rsidR="00FE4526" w:rsidRPr="007F5EED" w:rsidRDefault="00FE4526" w:rsidP="007F5EE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75" w:lineRule="auto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外表鮮豔，藉此警告獵食者自己身懷毒素</w:t>
                            </w:r>
                          </w:p>
                          <w:p w14:paraId="384BD77B" w14:textId="77777777" w:rsidR="00FE4526" w:rsidRPr="007F5EED" w:rsidRDefault="00FE4526" w:rsidP="007F5EE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75" w:lineRule="auto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馬兜鈴是裳鳳蝶幼蟲的寄主植物</w:t>
                            </w:r>
                            <w:r w:rsidRPr="007F5EE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 xml:space="preserve"> </w:t>
                            </w:r>
                          </w:p>
                          <w:p w14:paraId="50964F71" w14:textId="77777777" w:rsidR="00FE4526" w:rsidRPr="007F5EED" w:rsidRDefault="00FE4526" w:rsidP="007F5EE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75" w:lineRule="auto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幼蟲進食有毒的馬兜鈴樹葉後將毒素存於體內</w:t>
                            </w:r>
                          </w:p>
                          <w:p w14:paraId="31728003" w14:textId="77777777" w:rsidR="00FE4526" w:rsidRPr="007F5EED" w:rsidRDefault="00FE4526" w:rsidP="007F5EE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75" w:lineRule="auto"/>
                              <w:textDirection w:val="btLr"/>
                              <w:rPr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幼蟲時期可吐出如蛇舌般的「臭角」假裝蛇，以及散發出臭味去驅遂獵食者</w:t>
                            </w:r>
                          </w:p>
                          <w:p w14:paraId="0460B51B" w14:textId="36B79563" w:rsidR="00FE4526" w:rsidRPr="007F5EED" w:rsidRDefault="00FE4526" w:rsidP="007F5EED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75" w:lineRule="auto"/>
                              <w:textDirection w:val="btLr"/>
                            </w:pPr>
                            <w:r w:rsidRPr="007F5EED">
                              <w:rPr>
                                <w:rFonts w:ascii="新細明體" w:eastAsia="新細明體" w:hAnsi="新細明體" w:cs="新細明體"/>
                                <w:b/>
                                <w:color w:val="000000"/>
                                <w:sz w:val="24"/>
                                <w:szCs w:val="24"/>
                              </w:rPr>
                              <w:t>自我保護意識強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EE5B06" id="圓角矩形 799568973" o:spid="_x0000_s1028" style="width:348.45pt;height:21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" fillcolor="#fff2cc">
                <v:stroke startarrowwidth="narrow" startarrowlength="short" endarrowwidth="narrow" endarrowlength="short"/>
                <v:textbox inset="2.53958mm,2.53958mm,2.53958mm,2.53958mm">
                  <w:txbxContent>
                    <w:p w14:paraId="2056AD87" w14:textId="77777777" w:rsidR="00FE4526" w:rsidRPr="007F5EED" w:rsidRDefault="00FE4526" w:rsidP="007F5EE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75" w:lineRule="auto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外表鮮豔，藉此警告獵食者自己身懷毒素</w:t>
                      </w:r>
                    </w:p>
                    <w:p w14:paraId="384BD77B" w14:textId="77777777" w:rsidR="00FE4526" w:rsidRPr="007F5EED" w:rsidRDefault="00FE4526" w:rsidP="007F5EE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75" w:lineRule="auto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馬兜鈴是裳鳳蝶幼蟲的寄主植物</w:t>
                      </w:r>
                      <w:r w:rsidRPr="007F5EED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 xml:space="preserve"> </w:t>
                      </w:r>
                    </w:p>
                    <w:p w14:paraId="50964F71" w14:textId="77777777" w:rsidR="00FE4526" w:rsidRPr="007F5EED" w:rsidRDefault="00FE4526" w:rsidP="007F5EE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75" w:lineRule="auto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幼蟲進食有毒的馬兜鈴樹葉後將毒素存於體內</w:t>
                      </w:r>
                    </w:p>
                    <w:p w14:paraId="31728003" w14:textId="77777777" w:rsidR="00FE4526" w:rsidRPr="007F5EED" w:rsidRDefault="00FE4526" w:rsidP="007F5EE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75" w:lineRule="auto"/>
                        <w:textDirection w:val="btLr"/>
                        <w:rPr>
                          <w:sz w:val="24"/>
                          <w:szCs w:val="24"/>
                          <w:lang w:eastAsia="zh-TW"/>
                        </w:rPr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  <w:lang w:eastAsia="zh-TW"/>
                        </w:rPr>
                        <w:t>幼蟲時期可吐出如蛇舌般的「臭角」假裝蛇，以及散發出臭味去驅遂獵食者</w:t>
                      </w:r>
                    </w:p>
                    <w:p w14:paraId="0460B51B" w14:textId="36B79563" w:rsidR="00FE4526" w:rsidRPr="007F5EED" w:rsidRDefault="00FE4526" w:rsidP="007F5EED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75" w:lineRule="auto"/>
                        <w:textDirection w:val="btLr"/>
                      </w:pPr>
                      <w:r w:rsidRPr="007F5EED">
                        <w:rPr>
                          <w:rFonts w:ascii="新細明體" w:eastAsia="新細明體" w:hAnsi="新細明體" w:cs="新細明體"/>
                          <w:b/>
                          <w:color w:val="000000"/>
                          <w:sz w:val="24"/>
                          <w:szCs w:val="24"/>
                        </w:rPr>
                        <w:t>自我保護意識強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9A2AF5E" w14:textId="77777777" w:rsidR="00D658E6" w:rsidRDefault="00D658E6" w:rsidP="00D658E6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</w:p>
    <w:p w14:paraId="3EF557B7" w14:textId="752A0F87" w:rsidR="00D658E6" w:rsidRPr="00D658E6" w:rsidRDefault="00D658E6" w:rsidP="00D658E6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請</w:t>
      </w:r>
      <w:proofErr w:type="gramStart"/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以列點的</w:t>
      </w:r>
      <w:proofErr w:type="gramEnd"/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形式完成下表。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7836"/>
      </w:tblGrid>
      <w:tr w:rsidR="00C47DE5" w:rsidRPr="004C08EE" w14:paraId="75A54550" w14:textId="77777777" w:rsidTr="0076496D">
        <w:trPr>
          <w:trHeight w:val="179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0E45DB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</w:t>
            </w:r>
            <w:proofErr w:type="gramStart"/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一</w:t>
            </w:r>
            <w:proofErr w:type="gram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1AF3A9" w14:textId="7F417C29" w:rsidR="00C47DE5" w:rsidRPr="003E5D3E" w:rsidRDefault="00C47DE5" w:rsidP="003E5D3E">
            <w:pPr>
              <w:numPr>
                <w:ilvl w:val="0"/>
                <w:numId w:val="22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（學生自由發揮）教師可以給予學生思考方向，如自己與朋友相處的經歷</w:t>
            </w:r>
            <w:proofErr w:type="gramStart"/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—</w:t>
            </w:r>
            <w:proofErr w:type="gramEnd"/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起初不容易打開自己心扉，之後成為無話不談的好友。</w:t>
            </w:r>
          </w:p>
          <w:p w14:paraId="0EA78759" w14:textId="47EDA994" w:rsidR="0011186F" w:rsidRPr="004C08EE" w:rsidRDefault="0011186F" w:rsidP="003E5D3E">
            <w:pPr>
              <w:numPr>
                <w:ilvl w:val="0"/>
                <w:numId w:val="22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160269E5" w14:textId="77777777" w:rsidR="00C47DE5" w:rsidRPr="004C08EE" w:rsidRDefault="00C47DE5" w:rsidP="003E5D3E">
            <w:pPr>
              <w:numPr>
                <w:ilvl w:val="0"/>
                <w:numId w:val="22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  <w:tr w:rsidR="00C47DE5" w:rsidRPr="004C08EE" w14:paraId="2DC9DCFE" w14:textId="77777777" w:rsidTr="0076496D">
        <w:trPr>
          <w:trHeight w:val="179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610712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5924DE" w14:textId="77777777" w:rsidR="00C47DE5" w:rsidRPr="004C08EE" w:rsidRDefault="00C47DE5" w:rsidP="003E5D3E">
            <w:pPr>
              <w:numPr>
                <w:ilvl w:val="0"/>
                <w:numId w:val="23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（學生自由發揮）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</w:t>
            </w:r>
          </w:p>
          <w:p w14:paraId="47E81EA2" w14:textId="77777777" w:rsidR="00C47DE5" w:rsidRPr="004C08EE" w:rsidRDefault="00C47DE5" w:rsidP="003E5D3E">
            <w:pPr>
              <w:numPr>
                <w:ilvl w:val="0"/>
                <w:numId w:val="23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2EEBF95B" w14:textId="77777777" w:rsidR="00C47DE5" w:rsidRPr="004C08EE" w:rsidRDefault="00C47DE5" w:rsidP="003E5D3E">
            <w:pPr>
              <w:numPr>
                <w:ilvl w:val="0"/>
                <w:numId w:val="23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  <w:tr w:rsidR="00C47DE5" w:rsidRPr="004C08EE" w14:paraId="77D6E409" w14:textId="77777777" w:rsidTr="0076496D">
        <w:trPr>
          <w:trHeight w:val="15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2FDA4F" w14:textId="77777777" w:rsidR="00C47DE5" w:rsidRPr="004C08EE" w:rsidRDefault="00C47DE5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例子三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D6E0F7" w14:textId="77777777" w:rsidR="00C47DE5" w:rsidRPr="004C08EE" w:rsidRDefault="00C47DE5" w:rsidP="003E5D3E">
            <w:pPr>
              <w:numPr>
                <w:ilvl w:val="0"/>
                <w:numId w:val="24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color w:val="FF0000"/>
                <w:sz w:val="24"/>
                <w:szCs w:val="24"/>
                <w:u w:val="single"/>
                <w:lang w:eastAsia="zh-TW"/>
              </w:rPr>
              <w:t>（學生自由發揮）</w:t>
            </w: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</w:t>
            </w:r>
          </w:p>
          <w:p w14:paraId="10813C86" w14:textId="77777777" w:rsidR="00C47DE5" w:rsidRPr="004C08EE" w:rsidRDefault="00C47DE5" w:rsidP="003E5D3E">
            <w:pPr>
              <w:numPr>
                <w:ilvl w:val="0"/>
                <w:numId w:val="24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  <w:p w14:paraId="48FB9D85" w14:textId="77777777" w:rsidR="00C47DE5" w:rsidRPr="004C08EE" w:rsidRDefault="00C47DE5" w:rsidP="003E5D3E">
            <w:pPr>
              <w:numPr>
                <w:ilvl w:val="0"/>
                <w:numId w:val="24"/>
              </w:num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____________________________________________________________</w:t>
            </w:r>
          </w:p>
        </w:tc>
      </w:tr>
    </w:tbl>
    <w:p w14:paraId="6DD2EB53" w14:textId="17C796BD" w:rsidR="0011186F" w:rsidRPr="003E5D3E" w:rsidRDefault="0011186F" w:rsidP="003E5D3E">
      <w:pPr>
        <w:spacing w:line="500" w:lineRule="exact"/>
        <w:jc w:val="center"/>
        <w:rPr>
          <w:rFonts w:ascii="新細明體" w:eastAsia="新細明體" w:hAnsi="新細明體"/>
          <w:b/>
          <w:bCs/>
          <w:sz w:val="48"/>
          <w:szCs w:val="48"/>
        </w:rPr>
      </w:pPr>
      <w:bookmarkStart w:id="3" w:name="_Hlk187785651"/>
      <w:r w:rsidRPr="003E5D3E">
        <w:rPr>
          <w:rFonts w:ascii="新細明體" w:eastAsia="新細明體" w:hAnsi="新細明體" w:hint="eastAsia"/>
          <w:b/>
          <w:bCs/>
          <w:sz w:val="48"/>
          <w:szCs w:val="48"/>
          <w:highlight w:val="yellow"/>
          <w:lang w:eastAsia="zh-TW"/>
        </w:rPr>
        <w:lastRenderedPageBreak/>
        <w:t>第四節</w:t>
      </w:r>
    </w:p>
    <w:p w14:paraId="7EB49B05" w14:textId="7C6D33B7" w:rsidR="0011186F" w:rsidRPr="003E5D3E" w:rsidRDefault="0011186F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bookmarkStart w:id="4" w:name="_Hlk187785642"/>
      <w:bookmarkEnd w:id="3"/>
      <w:r w:rsidRPr="003E5D3E">
        <w:rPr>
          <w:rFonts w:ascii="新細明體" w:eastAsia="新細明體" w:hAnsi="新細明體" w:hint="eastAsia"/>
          <w:b/>
          <w:bCs/>
          <w:sz w:val="24"/>
          <w:szCs w:val="24"/>
          <w:bdr w:val="single" w:sz="4" w:space="0" w:color="auto"/>
          <w:lang w:eastAsia="zh-TW"/>
        </w:rPr>
        <w:t>原文</w:t>
      </w:r>
    </w:p>
    <w:p w14:paraId="4575391B" w14:textId="6316533B" w:rsidR="0011186F" w:rsidRPr="003E5D3E" w:rsidRDefault="0011186F" w:rsidP="003E5D3E">
      <w:pPr>
        <w:spacing w:line="500" w:lineRule="exact"/>
        <w:jc w:val="center"/>
        <w:rPr>
          <w:rFonts w:ascii="新細明體" w:eastAsia="新細明體" w:hAnsi="新細明體"/>
          <w:b/>
          <w:sz w:val="24"/>
          <w:szCs w:val="24"/>
        </w:rPr>
      </w:pPr>
      <w:r w:rsidRPr="003E5D3E">
        <w:rPr>
          <w:rFonts w:ascii="新細明體" w:eastAsia="新細明體" w:hAnsi="新細明體" w:cs="Microsoft YaHei" w:hint="eastAsia"/>
          <w:b/>
          <w:sz w:val="24"/>
          <w:szCs w:val="24"/>
          <w:lang w:eastAsia="zh-TW"/>
        </w:rPr>
        <w:t>鄒文律</w:t>
      </w:r>
      <w:r w:rsidRPr="003E5D3E">
        <w:rPr>
          <w:rFonts w:ascii="新細明體" w:eastAsia="新細明體" w:hAnsi="新細明體" w:cs="Microsoft YaHei" w:hint="eastAsia"/>
          <w:b/>
          <w:sz w:val="24"/>
          <w:szCs w:val="24"/>
          <w:highlight w:val="white"/>
          <w:lang w:eastAsia="zh-TW"/>
        </w:rPr>
        <w:t>〈</w:t>
      </w:r>
      <w:r w:rsidRPr="003E5D3E">
        <w:rPr>
          <w:rFonts w:ascii="新細明體" w:eastAsia="新細明體" w:hAnsi="新細明體" w:cs="Microsoft YaHei" w:hint="eastAsia"/>
          <w:b/>
          <w:sz w:val="24"/>
          <w:szCs w:val="24"/>
          <w:lang w:eastAsia="zh-TW"/>
        </w:rPr>
        <w:t>領域</w:t>
      </w:r>
      <w:r w:rsidRPr="003E5D3E">
        <w:rPr>
          <w:rFonts w:ascii="新細明體" w:eastAsia="新細明體" w:hAnsi="新細明體" w:cs="Microsoft YaHei" w:hint="eastAsia"/>
          <w:b/>
          <w:sz w:val="24"/>
          <w:szCs w:val="24"/>
          <w:highlight w:val="white"/>
          <w:lang w:eastAsia="zh-TW"/>
        </w:rPr>
        <w:t>〉</w:t>
      </w:r>
    </w:p>
    <w:p w14:paraId="3D1C9ADF" w14:textId="1F6F11ED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我看著你；你看著我。我在等待；你在等待。我通過照相機超過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900 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萬點的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OLED 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電子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觀景器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，看著你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雄踞在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離地兩米左右的綠葉；你透過成千上萬小眼組成的複眼盯著我。我耐心等待你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打開豎合的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翅膀起飛，向我展露兩翼中央那四片奪目的金屬藍；你耐心等待我不辭而別，離開你守護的封地。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D6E4398" w14:textId="00A36C4D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從何時起你獲分封了這一方之地？教育大學依山而建，連綿的教學樓後面是教職員宿舍、幼兒園，還有幾個相連的網球場。沿路再向前，是一片林蔭與生態園。生態園種植了蝴蝶的寄主植物，吸引不少蝴蝶留連。那兒還有雨水花園、設有濕地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的魚菜共生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區。小小的生態園，成為師生學習自然知識，學習與多物種共生的天地。你在這片天地外圍挑了一個竹棚，一棵樹，一道欄杆，劃出無形三角封地，巡守其中，驅逐異己。這是你的絕對領域。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5A23C4E1" w14:textId="179B1E37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自從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愛上觀蝶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，我常常在午飯後帶上照相機散步至生態園，看看能夠遇上什麼蝴蝶。教大校友王子杰熱愛蝴蝶攝影，曾在教大記錄蝶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蹤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，共錄得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107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種蝴蝶。玉帶鳳蝶（</w:t>
      </w:r>
      <w:proofErr w:type="spellStart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Papilio</w:t>
      </w:r>
      <w:proofErr w:type="spellEnd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  <w:proofErr w:type="spellStart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polytes</w:t>
      </w:r>
      <w:proofErr w:type="spell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）、美鳳蝶（</w:t>
      </w:r>
      <w:proofErr w:type="spellStart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Papilio</w:t>
      </w:r>
      <w:proofErr w:type="spellEnd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  <w:proofErr w:type="spellStart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memnon</w:t>
      </w:r>
      <w:proofErr w:type="spell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）和巴黎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鳳蝶（</w:t>
      </w:r>
      <w:proofErr w:type="spellStart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Papilio</w:t>
      </w:r>
      <w:proofErr w:type="spellEnd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  <w:proofErr w:type="spellStart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paris</w:t>
      </w:r>
      <w:proofErr w:type="spell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）在校園的活動範圍相當大，隨處可見。倒是你，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幻紫斑蛺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蝶（</w:t>
      </w:r>
      <w:proofErr w:type="spellStart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Hypolimnas</w:t>
      </w:r>
      <w:proofErr w:type="spellEnd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  <w:proofErr w:type="spellStart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bolina</w:t>
      </w:r>
      <w:proofErr w:type="spellEnd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)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，偏好生態園附近的林地，劃地稱王。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2944E174" w14:textId="422022C0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幻紫斑蛺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蝶在香港全年可見，分布廣泛。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雄蝶翅面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有四片明顯的金屬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紫藍閃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斑。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閃斑的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色彩屬結構色，與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藍閃蝶翅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面迷人的金屬藍一樣，由光的干涉、繞射、衍射等光學現象產生。色彩隨觀察者角度而幻變，藉此擾亂天敵視線。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5289E054" w14:textId="1EE4B321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我不是你的天敵，自然不會被迷惑。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E6FD168" w14:textId="2F55D93A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相機鏡頭的對焦馬達早已帶動鏡片至適當位置，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半按快門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的手指一直蓄勢待發。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2C142EB" w14:textId="7D035D65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7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你終於失去了耐心，如中世紀踢動馬匹的舉槍騎士，拍動翅膀從樹上向我俯衝而來。我知道蝴蝶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並無尖牙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利爪，亦不如黃蜂有螫針。你的口器只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能吸蜜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，無法傷人。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B311DCA" w14:textId="345DFEDD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lastRenderedPageBreak/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8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然而，身形比你巨大百倍的我還是下意識地後退兩步，並以手上的照相機作勢驅趕。我不打算擊落你，卻也不想輕易退讓。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2650C84B" w14:textId="4B067532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9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你在半空靈活地上下翻飛，避開我虛張聲勢的笨拙動作，重新落在接近地面的竹棚上。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420AD1B" w14:textId="30E9A4A3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0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現在你對我從俯視換成仰視。通過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觀景器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，我看見你的一對前足完全退化，只剩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中足和後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足站立。站立時你抬頭挺胸，維持良好視野。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49D9FB3" w14:textId="70F97A8A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1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多麼意氣風發。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5E048D63" w14:textId="2DDEF46C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（12）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如果你願意打開翅膀，讓我手上的機器在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1/200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秒的時間內捕捉你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雙翅幻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變的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紫藍閃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斑，我承諾，我會馬上心滿意足地撤走。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6FB0F670" w14:textId="36479D0A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奈何你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不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通人語，亦不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曉讀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心。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2EB20F8" w14:textId="5C66A806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你依然固執地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合翅，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還調整身軀方向來監視我。這個方向即使你打開翅膀，我也無法取得最佳的拍攝角度。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415CB4B8" w14:textId="5AF54D42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我放輕動作移步，儘量在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不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驚擾你的情況下，舉機尋找另外的角度。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C8DBC9B" w14:textId="1E279031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大概是你的動態視力太好，我的動作還是過於魯莽。你迅速地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飛回樹上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，選了一片逆光的樹葉落腳。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4893DE9" w14:textId="5A952AC1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7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我們又重新回到原點，就像兩名錯身而過的騎士，虛晃一槍，誰也沒有擊中誰。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2018BE95" w14:textId="653A9A79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8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盛夏的陽光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兇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猛焦灼。我放下相機，背部汗水直流。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05410AD" w14:textId="4BAA5014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（1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9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是時候放棄了。我不甘心地朝你站著的方向看去。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64109FAD" w14:textId="43A69F2E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3E5D3E">
        <w:rPr>
          <w:rFonts w:ascii="新細明體" w:eastAsia="新細明體" w:hAnsi="新細明體" w:hint="eastAsia"/>
          <w:sz w:val="24"/>
          <w:szCs w:val="24"/>
        </w:rPr>
        <w:t>0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背光的你蒙上黑色。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6CCAA02A" w14:textId="615DB99E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（21）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回身走了幾步，死心不息的我不時扭頭看向你。體型比你大上一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倍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的美鳳蝶凌空闖入，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披上厚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黑絲絨的牠如夜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行黑衣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快馬。我知道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想要借道前往長滿龍船花的樹叢。你毫不猶豫地升空攔截，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如夾槍衝鋒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的騎士猛撞上去。美鳳蝶飛行速度極快，來不及調整航道，硬生生挨了一槍，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踉蹌遁去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346F4FD0" w14:textId="5EF70BFC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2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我忽然動念再次闖入你的領地，手上快門調至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1/1600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秒。如能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誘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你飛下來，我必定能夠用高速連拍捕捉那抹動態的金屬藍。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2D55AF69" w14:textId="333BEA11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念想驅動雙腳之先，大腦發出神經訊號至雙腿之前，我還是放棄了。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4B37289C" w14:textId="3FD7ED3A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lastRenderedPageBreak/>
        <w:t>（2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無法勉強，亦不宜勉強。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E1DBDDE" w14:textId="77BB7CDB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人與人的交往如是，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人與蝶的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相會亦如是。當我們視對方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為騎槍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對決的對手，空氣定必彌漫無形的亢躁。狹路相逢，只有勝負，不得寧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和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609B547" w14:textId="14B9F632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我靜靜地退回林蔭，卻在那片陰影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斑駁之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地遇上幾隻雄性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小豹律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蛺蝶（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Lexias pardalis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）。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小豹律蛺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蝶雌雄異形，男女外貌差異明顯。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雄蝶前後翅外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緣有一條鮮明的金屬淺藍色帶，翼室長有黑斑，遠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看狀若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豹紋。事實上，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Pardalis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即豹紋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之意。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6D7C5781" w14:textId="5FFB7EC6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7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小豹律蛺蝶正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忙於伏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在滿是青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苔的泥土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上吸飲礦物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質，無暇理會我這個路人。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02FB351" w14:textId="77777777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8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如此很好。我趕緊按下快門，把佇立流光中的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們逐一攝下。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75051D7" w14:textId="693ADADB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（2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9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七月，雙颱風。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派比安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在南，越過海南島。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格美在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北，朝福建登陸。香港夾在兩股颱風形成的氣流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之間，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天氣極不穩定。時而酷熱難當，時而驟雨雷暴。這幾年雙颱風日趨普遍，極端氣候不再是學術名詞，就連坐擁「副熱帶高壓脊」的香港，自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2012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年至今，亦已迎來四次十號颶風信號。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5F60A7B4" w14:textId="7CA80E26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30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如此天氣，我與學生期待已久的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鳳園觀蝶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之行，還能成事？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A0E954F" w14:textId="08B613F6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1）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格美登陸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後，雷雨帶持續影響香港。連綿的雨天看似沒有盡頭的高速公路。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3C82C746" w14:textId="0AC8DA00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2）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一夜未能睡好。清晨時分我便醒來，靜聽窗外動靜。沒有雨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絲敲窗的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聲音。昏昏沉沉地再睡一會，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鬧鐘便響了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0239E87" w14:textId="686C32CC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33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打開天文台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APP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，天氣預報一欄依舊是雨雲圖標，還</w:t>
      </w:r>
      <w:r w:rsidR="00570FC6"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説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大埔早上錄得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10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毫米雨量。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1854934" w14:textId="21995BF4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34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踟躕之際，正準備上班的妻子一言驚醒：如今夏天幾乎天天下雨。只要不見黃雨訊號，你們便出發吧。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39CB346" w14:textId="2C5AAC2C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35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受到妻子鼓勵，懸著的心有了著陸點。我隨即發手機短信通知學生，如期出發。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2D96429F" w14:textId="22CB1BA3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36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鳳園天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陰有風，地面尚有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晨雨灑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過的跡象，現在卻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無半滴雨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點，是一種颱風過後舒適的溫度。心裡一下子豁然開朗。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8869E75" w14:textId="1E176936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</w:rPr>
        <w:t>37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五月時只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能驚蝶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一瞥的裳鳳蝶（</w:t>
      </w:r>
      <w:proofErr w:type="spellStart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Troides</w:t>
      </w:r>
      <w:proofErr w:type="spellEnd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  <w:proofErr w:type="spellStart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helena</w:t>
      </w:r>
      <w:proofErr w:type="spell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），這次十分賞臉，低空採蜜。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lastRenderedPageBreak/>
        <w:t>也許受到雨天干擾覓食，蝴蝶今天特別需要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到處吸蜜補充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體力。成雙成對的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裳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鳳蝶振動金黑色翅膀，來回追逐。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5F79E065" w14:textId="1EBE4804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38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活潑的蝴蝶讓我和學生相信不枉此行。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61A26020" w14:textId="33563783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39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我們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一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行人隨著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導賞員走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進園中，植物在溫熱多雨的天氣中勃勃生長，把好些地方的小路都遮蔽了。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2EA01DD0" w14:textId="77777777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</w:rPr>
        <w:t>40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滿園夏綠中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，茂密的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林葉間藏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著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一隻廣斧螳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螂（</w:t>
      </w:r>
      <w:proofErr w:type="spellStart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Hierodula</w:t>
      </w:r>
      <w:proofErr w:type="spellEnd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  <w:proofErr w:type="spellStart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patellifera</w:t>
      </w:r>
      <w:proofErr w:type="spell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）。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螳螂蜷起寬大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的腹部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朝天翹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起。這是我首次看見蜷腹螳螂，總覺得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在警戒什麼。雨後林葉翠翠，螳螂與環境融為一色，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數次騙倒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照相機的相位偵測自動對焦功能，螳螂霧化不見。我不斷移位嘗試準確對焦，同時放輕動作，不想驚動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。</w:t>
      </w:r>
    </w:p>
    <w:p w14:paraId="3B4B7668" w14:textId="2CB6FBAF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1）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鳳園是牠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的家，我身為客人，理應謹守客人的禮數。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590A53FD" w14:textId="7C5550AE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2）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當我躡手躡腳從一邊踱到另一邊，渾然不覺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身軀凝定的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螳螂同時扭頭看我。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C44F370" w14:textId="52B1F161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43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學生跟著導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賞員認真觀蝶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，而我則四顧尋找往日未曾拍下的蝴蝶。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枝葉間有青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鳳蝶（</w:t>
      </w:r>
      <w:proofErr w:type="spellStart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Graphium</w:t>
      </w:r>
      <w:proofErr w:type="spellEnd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  <w:proofErr w:type="spellStart"/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>sarpedon</w:t>
      </w:r>
      <w:proofErr w:type="spell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）攜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著翅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上的藍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綠色斑帶高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速穿梭，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如拋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進風中的絲綢緞帶。我凝神良久，始終等不到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停下休息。我知道，高速飛行的青鳳蝶無法被鏡頭捕捉。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C3C0A6B" w14:textId="46BE6040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44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隊伍不斷前進，經過一處由欄杆區隔的灌木林地。落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在隊尾的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我忽然發現欄杆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下方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野薑花葉上，有一隻平展翅膀的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幻紫斑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蛺蝶。黑色翅膀上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的幻紫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，在一片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鮮綠中格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外耀眼。這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隻幻紫斑蛺蝶悠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閑地站在長橢圓狀綠葉上，葉上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還凝著晨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雨留下的露珠。我舉起照相機，靜音快門不斷為時光中的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成像。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26689918" w14:textId="1310DB3E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45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這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隻幻紫斑蛺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蝶從容地晾曬翅膀吸收陽光，藉此溫熱身體。按理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早就發現了我，卻未見起飛驅趕之意。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5C5E8B1" w14:textId="720B3F97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46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莫非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看見我待螳螂以禮，感受到我自視為客的謙讓心情？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647C7FE7" w14:textId="15A65A2B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47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就那樣慢慢地原地轉動身軀，任由我拍攝，像一位見慣世面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的模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特。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743A433" w14:textId="403838BE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48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或許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只是未有足夠的能量升空，只好容忍我這個不請自來的過客？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18FF05DB" w14:textId="1B8A90DA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49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還是對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來</w:t>
      </w:r>
      <w:r w:rsidR="00570FC6"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説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，無聲的觀察可以獲得進入的許？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A90676C" w14:textId="5A28B064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50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沒有任何驚慌的跡象，慢慢地開始搧動翅膀。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60DC4AF0" w14:textId="7D08FF3B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51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我靜靜跟上隊伍，退出了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牠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的領地。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E33B592" w14:textId="416B6FB9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lastRenderedPageBreak/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52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這時候我忽然想起那個中午，那個校園中的你。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20C9A0D2" w14:textId="7E0ACA9B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53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為什麼在校園碰見你時，我從不覺得自己應該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謙讓守禮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？你是否認為我們正在競爭同一片天地，故此格外緊張？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722B58A6" w14:textId="7A638C10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54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想來也是。任誰看見巨大而又意圖不明的生物，都會感到恐懼。人會恐懼，</w:t>
      </w:r>
      <w:proofErr w:type="gramStart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為什麼蝶就</w:t>
      </w:r>
      <w:proofErr w:type="gramEnd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不會恐懼？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03F4D9A3" w14:textId="41267E08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5</w:t>
      </w:r>
      <w:r w:rsidRPr="003E5D3E">
        <w:rPr>
          <w:rFonts w:ascii="新細明體" w:eastAsia="新細明體" w:hAnsi="新細明體" w:hint="eastAsia"/>
          <w:sz w:val="24"/>
          <w:szCs w:val="24"/>
        </w:rPr>
        <w:t>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我看著你，你看著我。我看著你回望我感觸太多。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4C468CF6" w14:textId="2CC649C7" w:rsidR="0011186F" w:rsidRPr="003E5D3E" w:rsidRDefault="0011186F" w:rsidP="003E5D3E">
      <w:pPr>
        <w:shd w:val="clear" w:color="auto" w:fill="FFFFFF"/>
        <w:spacing w:line="500" w:lineRule="exac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bookmarkStart w:id="5" w:name="_Hlk187786148"/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56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bookmarkEnd w:id="5"/>
      <w:r w:rsidRPr="003E5D3E">
        <w:rPr>
          <w:rFonts w:ascii="新細明體" w:eastAsia="新細明體" w:hAnsi="新細明體" w:cs="SimSun" w:hint="eastAsia"/>
          <w:sz w:val="24"/>
          <w:szCs w:val="24"/>
          <w:lang w:eastAsia="zh-TW"/>
        </w:rPr>
        <w:t>下次相見，容我帶上焦距更遠的鏡頭，首先退避三舍，讓你能從容地轉換姿勢與動作，與我再遇。</w:t>
      </w: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t xml:space="preserve"> </w:t>
      </w:r>
    </w:p>
    <w:p w14:paraId="214A4473" w14:textId="3A8390E3" w:rsidR="00B84F65" w:rsidRPr="003E5D3E" w:rsidRDefault="00B84F65" w:rsidP="003E5D3E">
      <w:pPr>
        <w:widowControl/>
        <w:spacing w:line="500" w:lineRule="exact"/>
        <w:jc w:val="left"/>
        <w:rPr>
          <w:rFonts w:ascii="新細明體" w:eastAsia="新細明體" w:hAnsi="新細明體" w:cs="新細明體-ExtB"/>
          <w:sz w:val="24"/>
          <w:szCs w:val="24"/>
          <w:lang w:eastAsia="zh-TW"/>
        </w:rPr>
      </w:pPr>
      <w:r w:rsidRPr="003E5D3E">
        <w:rPr>
          <w:rFonts w:ascii="新細明體" w:eastAsia="新細明體" w:hAnsi="新細明體" w:cs="新細明體-ExtB"/>
          <w:sz w:val="24"/>
          <w:szCs w:val="24"/>
          <w:lang w:eastAsia="zh-TW"/>
        </w:rPr>
        <w:br w:type="page"/>
      </w:r>
    </w:p>
    <w:p w14:paraId="63A40580" w14:textId="768C41DA" w:rsidR="00B84F65" w:rsidRPr="003E5D3E" w:rsidRDefault="00B84F65" w:rsidP="003E5D3E">
      <w:pPr>
        <w:spacing w:line="500" w:lineRule="exact"/>
        <w:rPr>
          <w:rFonts w:ascii="新細明體" w:eastAsia="新細明體" w:hAnsi="新細明體" w:cs="BiauKai"/>
          <w:b/>
          <w:sz w:val="24"/>
          <w:szCs w:val="24"/>
          <w:bdr w:val="single" w:sz="4" w:space="0" w:color="auto"/>
          <w:lang w:eastAsia="zh-TW"/>
        </w:rPr>
      </w:pPr>
      <w:r w:rsidRPr="003E5D3E">
        <w:rPr>
          <w:rFonts w:ascii="新細明體" w:eastAsia="新細明體" w:hAnsi="新細明體" w:cs="Microsoft YaHei" w:hint="eastAsia"/>
          <w:b/>
          <w:sz w:val="24"/>
          <w:szCs w:val="24"/>
          <w:bdr w:val="single" w:sz="4" w:space="0" w:color="auto"/>
          <w:lang w:eastAsia="zh-TW"/>
        </w:rPr>
        <w:lastRenderedPageBreak/>
        <w:t>〈領域〉</w:t>
      </w:r>
      <w:r w:rsidRPr="003E5D3E">
        <w:rPr>
          <w:rFonts w:ascii="新細明體" w:eastAsia="新細明體" w:hAnsi="新細明體" w:cs="BiauKai"/>
          <w:b/>
          <w:sz w:val="24"/>
          <w:szCs w:val="24"/>
          <w:bdr w:val="single" w:sz="4" w:space="0" w:color="auto"/>
          <w:lang w:eastAsia="zh-TW"/>
        </w:rPr>
        <w:t xml:space="preserve"> </w:t>
      </w:r>
      <w:r w:rsidRPr="003E5D3E">
        <w:rPr>
          <w:rFonts w:ascii="新細明體" w:eastAsia="新細明體" w:hAnsi="新細明體" w:cs="Microsoft YaHei" w:hint="eastAsia"/>
          <w:b/>
          <w:sz w:val="24"/>
          <w:szCs w:val="24"/>
          <w:bdr w:val="single" w:sz="4" w:space="0" w:color="auto"/>
          <w:lang w:eastAsia="zh-TW"/>
        </w:rPr>
        <w:t>預習工作紙</w:t>
      </w:r>
    </w:p>
    <w:p w14:paraId="4194F8D3" w14:textId="2435DCD9" w:rsidR="00B84F65" w:rsidRPr="003E5D3E" w:rsidRDefault="00B84F65" w:rsidP="003E5D3E">
      <w:pPr>
        <w:spacing w:line="500" w:lineRule="exact"/>
        <w:rPr>
          <w:rFonts w:ascii="新細明體" w:eastAsia="新細明體" w:hAnsi="新細明體" w:cs="BiauKai"/>
          <w:b/>
          <w:bCs/>
          <w:sz w:val="24"/>
          <w:szCs w:val="24"/>
          <w:lang w:eastAsia="zh-TW"/>
        </w:rPr>
      </w:pPr>
      <w:r w:rsidRPr="003E5D3E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一、請閲讀文章內容，並按照文章出現的順序排列出主要故事情節。</w:t>
      </w:r>
    </w:p>
    <w:tbl>
      <w:tblPr>
        <w:tblW w:w="9390" w:type="dxa"/>
        <w:tblInd w:w="3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90"/>
      </w:tblGrid>
      <w:tr w:rsidR="00B84F65" w:rsidRPr="003E5D3E" w14:paraId="1EB51C35" w14:textId="77777777" w:rsidTr="00B84F65">
        <w:trPr>
          <w:trHeight w:val="4590"/>
        </w:trPr>
        <w:tc>
          <w:tcPr>
            <w:tcW w:w="93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1A97D7" w14:textId="77777777" w:rsidR="00B84F65" w:rsidRPr="003E5D3E" w:rsidRDefault="00B84F65" w:rsidP="003E5D3E">
            <w:pPr>
              <w:numPr>
                <w:ilvl w:val="0"/>
                <w:numId w:val="26"/>
              </w:numPr>
              <w:spacing w:line="500" w:lineRule="exact"/>
              <w:jc w:val="left"/>
              <w:rPr>
                <w:rFonts w:ascii="新細明體" w:eastAsia="新細明體" w:hAnsi="新細明體" w:cs="BiauKai"/>
                <w:sz w:val="24"/>
                <w:szCs w:val="24"/>
                <w:lang w:eastAsia="zh-TW"/>
              </w:rPr>
            </w:pPr>
            <w:proofErr w:type="gramStart"/>
            <w:r w:rsidRPr="003E5D3E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鳳園觀蝶</w:t>
            </w:r>
            <w:proofErr w:type="gramEnd"/>
            <w:r w:rsidRPr="003E5D3E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活動，作者成功拍攝照片</w:t>
            </w:r>
          </w:p>
          <w:p w14:paraId="163FB6C6" w14:textId="77777777" w:rsidR="00B84F65" w:rsidRPr="003E5D3E" w:rsidRDefault="00B84F65" w:rsidP="003E5D3E">
            <w:pPr>
              <w:numPr>
                <w:ilvl w:val="0"/>
                <w:numId w:val="26"/>
              </w:numPr>
              <w:spacing w:line="500" w:lineRule="exact"/>
              <w:jc w:val="left"/>
              <w:rPr>
                <w:rFonts w:ascii="新細明體" w:eastAsia="新細明體" w:hAnsi="新細明體" w:cs="BiauKai"/>
                <w:sz w:val="24"/>
                <w:szCs w:val="24"/>
                <w:lang w:eastAsia="zh-TW"/>
              </w:rPr>
            </w:pPr>
            <w:r w:rsidRPr="003E5D3E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颱風來襲，作者擔心活動是否能舉行</w:t>
            </w:r>
          </w:p>
          <w:p w14:paraId="25538F17" w14:textId="77777777" w:rsidR="00B84F65" w:rsidRPr="003E5D3E" w:rsidRDefault="00B84F65" w:rsidP="003E5D3E">
            <w:pPr>
              <w:numPr>
                <w:ilvl w:val="0"/>
                <w:numId w:val="26"/>
              </w:numPr>
              <w:spacing w:line="500" w:lineRule="exact"/>
              <w:jc w:val="left"/>
              <w:rPr>
                <w:rFonts w:ascii="新細明體" w:eastAsia="新細明體" w:hAnsi="新細明體" w:cs="BiauKai"/>
                <w:sz w:val="24"/>
                <w:szCs w:val="24"/>
                <w:lang w:eastAsia="zh-TW"/>
              </w:rPr>
            </w:pPr>
            <w:r w:rsidRPr="003E5D3E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校園中與</w:t>
            </w:r>
            <w:proofErr w:type="gramStart"/>
            <w:r w:rsidRPr="003E5D3E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幻紫斑蛺</w:t>
            </w:r>
            <w:proofErr w:type="gramEnd"/>
            <w:r w:rsidRPr="003E5D3E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蝶的對峙</w:t>
            </w:r>
          </w:p>
          <w:p w14:paraId="11A531EF" w14:textId="77777777" w:rsidR="00B84F65" w:rsidRPr="003E5D3E" w:rsidRDefault="00B84F65" w:rsidP="003E5D3E">
            <w:pPr>
              <w:numPr>
                <w:ilvl w:val="0"/>
                <w:numId w:val="26"/>
              </w:numPr>
              <w:spacing w:line="500" w:lineRule="exact"/>
              <w:jc w:val="left"/>
              <w:rPr>
                <w:rFonts w:ascii="新細明體" w:eastAsia="新細明體" w:hAnsi="新細明體" w:cs="BiauKai"/>
                <w:sz w:val="24"/>
                <w:szCs w:val="24"/>
                <w:lang w:eastAsia="zh-TW"/>
              </w:rPr>
            </w:pPr>
            <w:r w:rsidRPr="003E5D3E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作者反思與感悟，期待下一次相遇</w:t>
            </w:r>
          </w:p>
          <w:p w14:paraId="097969BB" w14:textId="77777777" w:rsidR="00B84F65" w:rsidRPr="003E5D3E" w:rsidRDefault="00B84F65" w:rsidP="003E5D3E">
            <w:pPr>
              <w:numPr>
                <w:ilvl w:val="0"/>
                <w:numId w:val="26"/>
              </w:numPr>
              <w:spacing w:line="500" w:lineRule="exact"/>
              <w:jc w:val="left"/>
              <w:rPr>
                <w:rFonts w:ascii="新細明體" w:eastAsia="新細明體" w:hAnsi="新細明體" w:cs="BiauKai"/>
                <w:sz w:val="24"/>
                <w:szCs w:val="24"/>
                <w:lang w:eastAsia="zh-TW"/>
              </w:rPr>
            </w:pPr>
            <w:proofErr w:type="gramStart"/>
            <w:r w:rsidRPr="003E5D3E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廣斧螳螂</w:t>
            </w:r>
            <w:proofErr w:type="gramEnd"/>
            <w:r w:rsidRPr="003E5D3E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與其他生物的補充描寫</w:t>
            </w:r>
          </w:p>
          <w:p w14:paraId="11D9DE7D" w14:textId="77777777" w:rsidR="00B84F65" w:rsidRPr="003E5D3E" w:rsidRDefault="00B84F65" w:rsidP="003E5D3E">
            <w:pPr>
              <w:numPr>
                <w:ilvl w:val="0"/>
                <w:numId w:val="26"/>
              </w:numPr>
              <w:spacing w:line="500" w:lineRule="exact"/>
              <w:jc w:val="left"/>
              <w:rPr>
                <w:rFonts w:ascii="新細明體" w:eastAsia="新細明體" w:hAnsi="新細明體" w:cs="BiauKai"/>
                <w:sz w:val="24"/>
                <w:szCs w:val="24"/>
                <w:lang w:eastAsia="zh-TW"/>
              </w:rPr>
            </w:pPr>
            <w:r w:rsidRPr="003E5D3E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背景鋪墊：作者自愛上</w:t>
            </w:r>
            <w:proofErr w:type="gramStart"/>
            <w:r w:rsidRPr="003E5D3E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觀蝶後</w:t>
            </w:r>
            <w:proofErr w:type="gramEnd"/>
            <w:r w:rsidRPr="003E5D3E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，午餐後常在教育大學的生態園內散步</w:t>
            </w:r>
          </w:p>
          <w:p w14:paraId="6E3913AF" w14:textId="77777777" w:rsidR="00B84F65" w:rsidRPr="003E5D3E" w:rsidRDefault="00B84F65" w:rsidP="003E5D3E">
            <w:pPr>
              <w:numPr>
                <w:ilvl w:val="0"/>
                <w:numId w:val="26"/>
              </w:numPr>
              <w:spacing w:line="500" w:lineRule="exact"/>
              <w:jc w:val="left"/>
              <w:rPr>
                <w:rFonts w:ascii="新細明體" w:eastAsia="新細明體" w:hAnsi="新細明體" w:cs="BiauKai"/>
                <w:sz w:val="24"/>
                <w:szCs w:val="24"/>
                <w:lang w:eastAsia="zh-TW"/>
              </w:rPr>
            </w:pPr>
            <w:proofErr w:type="gramStart"/>
            <w:r w:rsidRPr="003E5D3E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幻紫斑蛺</w:t>
            </w:r>
            <w:proofErr w:type="gramEnd"/>
            <w:r w:rsidRPr="003E5D3E">
              <w:rPr>
                <w:rFonts w:ascii="新細明體" w:eastAsia="新細明體" w:hAnsi="新細明體" w:cs="Microsoft YaHei" w:hint="eastAsia"/>
                <w:sz w:val="24"/>
                <w:szCs w:val="24"/>
                <w:lang w:eastAsia="zh-TW"/>
              </w:rPr>
              <w:t>蝶的生態知識與教大蝴蝶的多樣性背景</w:t>
            </w:r>
          </w:p>
        </w:tc>
      </w:tr>
    </w:tbl>
    <w:p w14:paraId="2507EC01" w14:textId="0C1CD1D7" w:rsidR="00B84F65" w:rsidRPr="003E5D3E" w:rsidRDefault="00B84F65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3E5D3E">
        <w:rPr>
          <w:rFonts w:ascii="新細明體" w:eastAsia="新細明體" w:hAnsi="新細明體" w:cs="BiauKa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01016CF" wp14:editId="7495D194">
            <wp:simplePos x="0" y="0"/>
            <wp:positionH relativeFrom="column">
              <wp:posOffset>242888</wp:posOffset>
            </wp:positionH>
            <wp:positionV relativeFrom="paragraph">
              <wp:posOffset>374333</wp:posOffset>
            </wp:positionV>
            <wp:extent cx="482465" cy="482465"/>
            <wp:effectExtent l="0" t="0" r="0" b="0"/>
            <wp:wrapNone/>
            <wp:docPr id="1" name="image1.png" descr="图片包含 游戏机, 灯, 飞机, 飞行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图片包含 游戏机, 灯, 飞机, 飞行&#10;&#10;描述已自动生成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2465" cy="4824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CB50EE6" w14:textId="5B80521B" w:rsidR="00B84F65" w:rsidRPr="003E5D3E" w:rsidRDefault="00B84F65" w:rsidP="003E5D3E">
      <w:pPr>
        <w:spacing w:line="500" w:lineRule="exact"/>
        <w:ind w:firstLineChars="500" w:firstLine="1201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3E5D3E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請在括號內填寫正確的序號</w:t>
      </w:r>
    </w:p>
    <w:p w14:paraId="6A432EAE" w14:textId="64DAAA07" w:rsidR="00B84F65" w:rsidRPr="003E5D3E" w:rsidRDefault="00B84F65" w:rsidP="003E5D3E">
      <w:pPr>
        <w:spacing w:line="360" w:lineRule="auto"/>
        <w:jc w:val="center"/>
        <w:rPr>
          <w:rFonts w:ascii="新細明體" w:eastAsia="新細明體" w:hAnsi="新細明體"/>
          <w:sz w:val="36"/>
          <w:szCs w:val="36"/>
        </w:rPr>
      </w:pPr>
      <w:r w:rsidRPr="003E5D3E">
        <w:rPr>
          <w:rFonts w:ascii="新細明體" w:eastAsia="新細明體" w:hAnsi="新細明體" w:cs="Microsoft YaHei" w:hint="eastAsia"/>
          <w:sz w:val="36"/>
          <w:szCs w:val="36"/>
          <w:lang w:eastAsia="zh-TW"/>
        </w:rPr>
        <w:t>（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新細明體" w:eastAsia="新細明體" w:hAnsi="新細明體"/>
          <w:color w:val="FF0000"/>
          <w:sz w:val="36"/>
          <w:szCs w:val="36"/>
          <w:lang w:eastAsia="zh-TW"/>
        </w:rPr>
        <w:t>6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新細明體" w:eastAsia="新細明體" w:hAnsi="新細明體" w:cs="Microsoft YaHei" w:hint="eastAsia"/>
          <w:sz w:val="36"/>
          <w:szCs w:val="36"/>
          <w:lang w:eastAsia="zh-TW"/>
        </w:rPr>
        <w:t>）</w:t>
      </w:r>
      <w:r w:rsidRPr="003E5D3E">
        <w:rPr>
          <w:rFonts w:ascii="Segoe UI Symbol" w:eastAsia="新細明體" w:hAnsi="Segoe UI Symbol" w:cs="Segoe UI Symbol"/>
          <w:sz w:val="36"/>
          <w:szCs w:val="36"/>
          <w:lang w:eastAsia="zh-TW"/>
        </w:rPr>
        <w:t>➠</w:t>
      </w:r>
      <w:r w:rsidRPr="003E5D3E">
        <w:rPr>
          <w:rFonts w:ascii="新細明體" w:eastAsia="新細明體" w:hAnsi="新細明體" w:cs="Microsoft YaHei" w:hint="eastAsia"/>
          <w:sz w:val="36"/>
          <w:szCs w:val="36"/>
          <w:lang w:eastAsia="zh-TW"/>
        </w:rPr>
        <w:t>（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新細明體" w:eastAsia="新細明體" w:hAnsi="新細明體"/>
          <w:color w:val="FF0000"/>
          <w:sz w:val="36"/>
          <w:szCs w:val="36"/>
          <w:lang w:eastAsia="zh-TW"/>
        </w:rPr>
        <w:t>3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新細明體" w:eastAsia="新細明體" w:hAnsi="新細明體" w:cs="Microsoft YaHei" w:hint="eastAsia"/>
          <w:sz w:val="36"/>
          <w:szCs w:val="36"/>
          <w:lang w:eastAsia="zh-TW"/>
        </w:rPr>
        <w:t>）</w:t>
      </w:r>
      <w:r w:rsidRPr="003E5D3E">
        <w:rPr>
          <w:rFonts w:ascii="Segoe UI Symbol" w:eastAsia="新細明體" w:hAnsi="Segoe UI Symbol" w:cs="Segoe UI Symbol"/>
          <w:sz w:val="36"/>
          <w:szCs w:val="36"/>
          <w:lang w:eastAsia="zh-TW"/>
        </w:rPr>
        <w:t>➠</w:t>
      </w:r>
      <w:r w:rsidRPr="003E5D3E">
        <w:rPr>
          <w:rFonts w:ascii="新細明體" w:eastAsia="新細明體" w:hAnsi="新細明體" w:cs="Microsoft YaHei" w:hint="eastAsia"/>
          <w:sz w:val="36"/>
          <w:szCs w:val="36"/>
          <w:lang w:eastAsia="zh-TW"/>
        </w:rPr>
        <w:t>（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新細明體" w:eastAsia="新細明體" w:hAnsi="新細明體"/>
          <w:color w:val="FF0000"/>
          <w:sz w:val="36"/>
          <w:szCs w:val="36"/>
          <w:lang w:eastAsia="zh-TW"/>
        </w:rPr>
        <w:t>7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新細明體" w:eastAsia="新細明體" w:hAnsi="新細明體" w:cs="Microsoft YaHei" w:hint="eastAsia"/>
          <w:sz w:val="36"/>
          <w:szCs w:val="36"/>
          <w:lang w:eastAsia="zh-TW"/>
        </w:rPr>
        <w:t>）</w:t>
      </w:r>
      <w:r w:rsidRPr="003E5D3E">
        <w:rPr>
          <w:rFonts w:ascii="Segoe UI Symbol" w:eastAsia="新細明體" w:hAnsi="Segoe UI Symbol" w:cs="Segoe UI Symbol"/>
          <w:sz w:val="36"/>
          <w:szCs w:val="36"/>
          <w:lang w:eastAsia="zh-TW"/>
        </w:rPr>
        <w:t>➠</w:t>
      </w:r>
      <w:r w:rsidRPr="003E5D3E">
        <w:rPr>
          <w:rFonts w:ascii="新細明體" w:eastAsia="新細明體" w:hAnsi="新細明體" w:cs="Microsoft YaHei" w:hint="eastAsia"/>
          <w:sz w:val="36"/>
          <w:szCs w:val="36"/>
          <w:lang w:eastAsia="zh-TW"/>
        </w:rPr>
        <w:t>（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新細明體" w:eastAsia="新細明體" w:hAnsi="新細明體"/>
          <w:color w:val="FF0000"/>
          <w:sz w:val="36"/>
          <w:szCs w:val="36"/>
          <w:lang w:eastAsia="zh-TW"/>
        </w:rPr>
        <w:t>2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新細明體" w:eastAsia="新細明體" w:hAnsi="新細明體" w:cs="Microsoft YaHei" w:hint="eastAsia"/>
          <w:sz w:val="36"/>
          <w:szCs w:val="36"/>
          <w:lang w:eastAsia="zh-TW"/>
        </w:rPr>
        <w:t>）</w:t>
      </w:r>
    </w:p>
    <w:p w14:paraId="2E62A812" w14:textId="33B9AEAD" w:rsidR="00B84F65" w:rsidRPr="003E5D3E" w:rsidRDefault="00B84F65" w:rsidP="003E5D3E">
      <w:pPr>
        <w:spacing w:line="360" w:lineRule="auto"/>
        <w:jc w:val="center"/>
        <w:rPr>
          <w:rFonts w:ascii="新細明體" w:eastAsia="新細明體" w:hAnsi="新細明體"/>
          <w:sz w:val="36"/>
          <w:szCs w:val="36"/>
          <w:lang w:eastAsia="zh-TW"/>
        </w:rPr>
      </w:pPr>
      <w:r w:rsidRPr="003E5D3E">
        <w:rPr>
          <w:rFonts w:ascii="Segoe UI Symbol" w:eastAsia="新細明體" w:hAnsi="Segoe UI Symbol" w:cs="Segoe UI Symbol"/>
          <w:sz w:val="36"/>
          <w:szCs w:val="36"/>
          <w:lang w:eastAsia="zh-TW"/>
        </w:rPr>
        <w:t>➠</w:t>
      </w:r>
      <w:r w:rsidRPr="003E5D3E">
        <w:rPr>
          <w:rFonts w:ascii="新細明體" w:eastAsia="新細明體" w:hAnsi="新細明體" w:cs="Microsoft YaHei" w:hint="eastAsia"/>
          <w:sz w:val="36"/>
          <w:szCs w:val="36"/>
          <w:lang w:eastAsia="zh-TW"/>
        </w:rPr>
        <w:t>（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新細明體" w:eastAsia="新細明體" w:hAnsi="新細明體"/>
          <w:color w:val="FF0000"/>
          <w:sz w:val="36"/>
          <w:szCs w:val="36"/>
          <w:lang w:eastAsia="zh-TW"/>
        </w:rPr>
        <w:t>5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新細明體" w:eastAsia="新細明體" w:hAnsi="新細明體" w:cs="Microsoft YaHei" w:hint="eastAsia"/>
          <w:sz w:val="36"/>
          <w:szCs w:val="36"/>
          <w:lang w:eastAsia="zh-TW"/>
        </w:rPr>
        <w:t>）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Segoe UI Symbol" w:eastAsia="新細明體" w:hAnsi="Segoe UI Symbol" w:cs="Segoe UI Symbol"/>
          <w:sz w:val="36"/>
          <w:szCs w:val="36"/>
          <w:lang w:eastAsia="zh-TW"/>
        </w:rPr>
        <w:t>➠</w:t>
      </w:r>
      <w:r w:rsidRPr="003E5D3E">
        <w:rPr>
          <w:rFonts w:ascii="新細明體" w:eastAsia="新細明體" w:hAnsi="新細明體" w:cs="Microsoft YaHei" w:hint="eastAsia"/>
          <w:sz w:val="36"/>
          <w:szCs w:val="36"/>
          <w:lang w:eastAsia="zh-TW"/>
        </w:rPr>
        <w:t>（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新細明體" w:eastAsia="新細明體" w:hAnsi="新細明體"/>
          <w:color w:val="FF0000"/>
          <w:sz w:val="36"/>
          <w:szCs w:val="36"/>
          <w:lang w:eastAsia="zh-TW"/>
        </w:rPr>
        <w:t>1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新細明體" w:eastAsia="新細明體" w:hAnsi="新細明體" w:cs="Microsoft YaHei" w:hint="eastAsia"/>
          <w:sz w:val="36"/>
          <w:szCs w:val="36"/>
          <w:lang w:eastAsia="zh-TW"/>
        </w:rPr>
        <w:t>）</w:t>
      </w:r>
      <w:r w:rsidRPr="003E5D3E">
        <w:rPr>
          <w:rFonts w:ascii="Segoe UI Symbol" w:eastAsia="新細明體" w:hAnsi="Segoe UI Symbol" w:cs="Segoe UI Symbol"/>
          <w:sz w:val="36"/>
          <w:szCs w:val="36"/>
          <w:lang w:eastAsia="zh-TW"/>
        </w:rPr>
        <w:t>➠</w:t>
      </w:r>
      <w:r w:rsidRPr="003E5D3E">
        <w:rPr>
          <w:rFonts w:ascii="新細明體" w:eastAsia="新細明體" w:hAnsi="新細明體" w:cs="Microsoft YaHei" w:hint="eastAsia"/>
          <w:sz w:val="36"/>
          <w:szCs w:val="36"/>
          <w:lang w:eastAsia="zh-TW"/>
        </w:rPr>
        <w:t>（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新細明體" w:eastAsia="新細明體" w:hAnsi="新細明體"/>
          <w:color w:val="FF0000"/>
          <w:sz w:val="36"/>
          <w:szCs w:val="36"/>
          <w:lang w:eastAsia="zh-TW"/>
        </w:rPr>
        <w:t>4</w:t>
      </w:r>
      <w:r w:rsidRPr="003E5D3E">
        <w:rPr>
          <w:rFonts w:ascii="新細明體" w:eastAsia="新細明體" w:hAnsi="新細明體" w:cs="Arial Unicode MS"/>
          <w:sz w:val="36"/>
          <w:szCs w:val="36"/>
          <w:lang w:eastAsia="zh-TW"/>
        </w:rPr>
        <w:t xml:space="preserve"> </w:t>
      </w:r>
      <w:r w:rsidRPr="003E5D3E">
        <w:rPr>
          <w:rFonts w:ascii="新細明體" w:eastAsia="新細明體" w:hAnsi="新細明體" w:cs="Microsoft YaHei" w:hint="eastAsia"/>
          <w:sz w:val="36"/>
          <w:szCs w:val="36"/>
          <w:lang w:eastAsia="zh-TW"/>
        </w:rPr>
        <w:t>）</w:t>
      </w:r>
    </w:p>
    <w:p w14:paraId="19D692BB" w14:textId="756EFE68" w:rsidR="00B84F65" w:rsidRPr="003E5D3E" w:rsidRDefault="00B84F65" w:rsidP="003E5D3E">
      <w:pPr>
        <w:widowControl/>
        <w:spacing w:line="500" w:lineRule="exact"/>
        <w:jc w:val="left"/>
        <w:rPr>
          <w:rFonts w:ascii="新細明體" w:eastAsia="新細明體" w:hAnsi="新細明體" w:cs="BiauKai"/>
          <w:b/>
          <w:sz w:val="24"/>
          <w:szCs w:val="24"/>
          <w:lang w:eastAsia="zh-TW"/>
        </w:rPr>
      </w:pPr>
      <w:r w:rsidRPr="003E5D3E">
        <w:rPr>
          <w:rFonts w:ascii="新細明體" w:eastAsia="新細明體" w:hAnsi="新細明體" w:cs="BiauKai"/>
          <w:b/>
          <w:sz w:val="24"/>
          <w:szCs w:val="24"/>
          <w:lang w:eastAsia="zh-TW"/>
        </w:rPr>
        <w:br w:type="page"/>
      </w:r>
    </w:p>
    <w:p w14:paraId="57C7E1C1" w14:textId="5A2A669F" w:rsidR="00B84F65" w:rsidRPr="003E5D3E" w:rsidRDefault="00B84F65" w:rsidP="003E5D3E">
      <w:pPr>
        <w:spacing w:line="500" w:lineRule="exact"/>
        <w:rPr>
          <w:rFonts w:ascii="新細明體" w:eastAsia="新細明體" w:hAnsi="新細明體" w:cs="BiauKai"/>
          <w:b/>
          <w:sz w:val="24"/>
          <w:szCs w:val="24"/>
          <w:bdr w:val="single" w:sz="4" w:space="0" w:color="auto"/>
          <w:lang w:eastAsia="zh-TW"/>
        </w:rPr>
      </w:pPr>
      <w:r w:rsidRPr="003E5D3E">
        <w:rPr>
          <w:rFonts w:ascii="新細明體" w:eastAsia="新細明體" w:hAnsi="新細明體" w:cs="Microsoft YaHei" w:hint="eastAsia"/>
          <w:b/>
          <w:sz w:val="24"/>
          <w:szCs w:val="24"/>
          <w:bdr w:val="single" w:sz="4" w:space="0" w:color="auto"/>
          <w:lang w:eastAsia="zh-TW"/>
        </w:rPr>
        <w:lastRenderedPageBreak/>
        <w:t>〈領域〉</w:t>
      </w:r>
      <w:r w:rsidRPr="003E5D3E">
        <w:rPr>
          <w:rFonts w:ascii="新細明體" w:eastAsia="新細明體" w:hAnsi="新細明體" w:cs="BiauKai"/>
          <w:b/>
          <w:sz w:val="24"/>
          <w:szCs w:val="24"/>
          <w:bdr w:val="single" w:sz="4" w:space="0" w:color="auto"/>
          <w:lang w:eastAsia="zh-TW"/>
        </w:rPr>
        <w:t xml:space="preserve"> </w:t>
      </w:r>
      <w:r w:rsidRPr="003E5D3E">
        <w:rPr>
          <w:rFonts w:ascii="新細明體" w:eastAsia="新細明體" w:hAnsi="新細明體" w:cs="Microsoft YaHei" w:hint="eastAsia"/>
          <w:b/>
          <w:sz w:val="24"/>
          <w:szCs w:val="24"/>
          <w:bdr w:val="single" w:sz="4" w:space="0" w:color="auto"/>
          <w:lang w:eastAsia="zh-TW"/>
        </w:rPr>
        <w:t>課堂工作紙</w:t>
      </w:r>
    </w:p>
    <w:p w14:paraId="0AAE050A" w14:textId="77777777" w:rsidR="00B84F65" w:rsidRPr="003E5D3E" w:rsidRDefault="00B84F65" w:rsidP="003E5D3E">
      <w:pPr>
        <w:spacing w:line="500" w:lineRule="exact"/>
        <w:rPr>
          <w:rFonts w:ascii="新細明體" w:eastAsia="新細明體" w:hAnsi="新細明體" w:cs="BiauKai"/>
          <w:b/>
          <w:bCs/>
          <w:sz w:val="24"/>
          <w:szCs w:val="24"/>
          <w:lang w:eastAsia="zh-TW"/>
        </w:rPr>
      </w:pPr>
      <w:r w:rsidRPr="003E5D3E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一、閲讀文章內容，分析作者與幻紫斑蛺蝶相遇的情境，並進行比較。</w:t>
      </w:r>
    </w:p>
    <w:tbl>
      <w:tblPr>
        <w:tblW w:w="82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08"/>
        <w:gridCol w:w="3402"/>
        <w:gridCol w:w="3402"/>
      </w:tblGrid>
      <w:tr w:rsidR="00B84F65" w:rsidRPr="003E5D3E" w14:paraId="767B6C0D" w14:textId="77777777" w:rsidTr="003E5D3E">
        <w:tc>
          <w:tcPr>
            <w:tcW w:w="14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3F6C5" w14:textId="77777777" w:rsidR="00B84F65" w:rsidRPr="005151B4" w:rsidRDefault="00B84F65" w:rsidP="003E5D3E">
            <w:pPr>
              <w:spacing w:line="500" w:lineRule="exact"/>
              <w:jc w:val="center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  <w:r w:rsidRPr="005151B4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相遇次</w:t>
            </w:r>
            <w:proofErr w:type="gramStart"/>
            <w:r w:rsidRPr="005151B4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數</w:t>
            </w:r>
            <w:proofErr w:type="gramEnd"/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1ECEDE" w14:textId="77777777" w:rsidR="00B84F65" w:rsidRPr="005151B4" w:rsidRDefault="00B84F65" w:rsidP="003E5D3E">
            <w:pPr>
              <w:spacing w:line="500" w:lineRule="exact"/>
              <w:jc w:val="center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  <w:proofErr w:type="gramStart"/>
            <w:r w:rsidRPr="005151B4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幻</w:t>
            </w:r>
            <w:proofErr w:type="gramEnd"/>
            <w:r w:rsidRPr="005151B4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紫斑蛺蝶的行為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F2D252" w14:textId="77777777" w:rsidR="00B84F65" w:rsidRPr="005151B4" w:rsidRDefault="00B84F65" w:rsidP="003E5D3E">
            <w:pPr>
              <w:spacing w:line="500" w:lineRule="exact"/>
              <w:jc w:val="center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  <w:r w:rsidRPr="005151B4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作者的心理與行</w:t>
            </w:r>
            <w:proofErr w:type="gramStart"/>
            <w:r w:rsidRPr="005151B4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為</w:t>
            </w:r>
            <w:proofErr w:type="gramEnd"/>
          </w:p>
        </w:tc>
      </w:tr>
      <w:tr w:rsidR="00B84F65" w:rsidRPr="003E5D3E" w14:paraId="5EA93A95" w14:textId="77777777" w:rsidTr="003E5D3E">
        <w:tc>
          <w:tcPr>
            <w:tcW w:w="14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D2DDF" w14:textId="77777777" w:rsidR="00B84F65" w:rsidRPr="005151B4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</w:p>
          <w:p w14:paraId="36AF736F" w14:textId="77777777" w:rsidR="00B84F65" w:rsidRPr="005151B4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</w:p>
          <w:p w14:paraId="03EC3528" w14:textId="77777777" w:rsidR="00B84F65" w:rsidRPr="005151B4" w:rsidRDefault="00B84F65" w:rsidP="003E5D3E">
            <w:pPr>
              <w:spacing w:line="500" w:lineRule="exact"/>
              <w:jc w:val="center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  <w:r w:rsidRPr="005151B4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第一次相遇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1F14C" w14:textId="27AFBF93" w:rsidR="00B84F65" w:rsidRPr="003E5D3E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</w:pPr>
            <w:r w:rsidRPr="003E5D3E"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  <w:t>1.</w:t>
            </w:r>
            <w:r w:rsidRPr="003E5D3E">
              <w:rPr>
                <w:rFonts w:ascii="新細明體" w:eastAsia="新細明體" w:hAnsi="新細明體" w:cs="Microsoft YaHei" w:hint="eastAsia"/>
                <w:color w:val="FF0000"/>
                <w:sz w:val="24"/>
                <w:szCs w:val="24"/>
                <w:lang w:eastAsia="zh-TW"/>
              </w:rPr>
              <w:t>拍動翅膀想驅逐作者</w:t>
            </w:r>
          </w:p>
          <w:p w14:paraId="75FFB7FB" w14:textId="1C552DC4" w:rsidR="00B84F65" w:rsidRPr="003E5D3E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</w:pPr>
            <w:r w:rsidRPr="003E5D3E"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  <w:t>2.</w:t>
            </w:r>
            <w:r w:rsidRPr="003E5D3E">
              <w:rPr>
                <w:rFonts w:ascii="新細明體" w:eastAsia="新細明體" w:hAnsi="新細明體" w:cs="Microsoft YaHei" w:hint="eastAsia"/>
                <w:color w:val="FF0000"/>
                <w:sz w:val="24"/>
                <w:szCs w:val="24"/>
                <w:lang w:eastAsia="zh-TW"/>
              </w:rPr>
              <w:t>固執地合翅，還調整身軀方向來監視作者</w:t>
            </w:r>
          </w:p>
          <w:p w14:paraId="79215A89" w14:textId="0AC976FF" w:rsidR="00B84F65" w:rsidRPr="003E5D3E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</w:pPr>
            <w:r w:rsidRPr="003E5D3E"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  <w:t>3.</w:t>
            </w:r>
            <w:r w:rsidRPr="003E5D3E">
              <w:rPr>
                <w:rFonts w:ascii="新細明體" w:eastAsia="新細明體" w:hAnsi="新細明體" w:cs="Microsoft YaHei" w:hint="eastAsia"/>
                <w:color w:val="FF0000"/>
                <w:sz w:val="24"/>
                <w:szCs w:val="24"/>
                <w:lang w:eastAsia="zh-TW"/>
              </w:rPr>
              <w:t>迅速地飛回樹上，選了一片逆光的樹葉落腳。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3DF7B" w14:textId="139F43A4" w:rsidR="00B84F65" w:rsidRPr="003E5D3E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</w:pPr>
            <w:r w:rsidRPr="003E5D3E"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  <w:t>1.</w:t>
            </w:r>
            <w:r w:rsidRPr="003E5D3E">
              <w:rPr>
                <w:rFonts w:ascii="新細明體" w:eastAsia="新細明體" w:hAnsi="新細明體" w:cs="Microsoft YaHei" w:hint="eastAsia"/>
                <w:color w:val="FF0000"/>
                <w:sz w:val="24"/>
                <w:szCs w:val="24"/>
                <w:lang w:eastAsia="zh-TW"/>
              </w:rPr>
              <w:t>以手上的照相機作勢驅趕</w:t>
            </w:r>
          </w:p>
          <w:p w14:paraId="41184A92" w14:textId="5FF293F0" w:rsidR="00B84F65" w:rsidRPr="003E5D3E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</w:pPr>
            <w:r w:rsidRPr="003E5D3E"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  <w:t>2.</w:t>
            </w:r>
            <w:r w:rsidRPr="003E5D3E">
              <w:rPr>
                <w:rFonts w:ascii="新細明體" w:eastAsia="新細明體" w:hAnsi="新細明體" w:cs="Microsoft YaHei" w:hint="eastAsia"/>
                <w:color w:val="FF0000"/>
                <w:sz w:val="24"/>
                <w:szCs w:val="24"/>
                <w:lang w:eastAsia="zh-TW"/>
              </w:rPr>
              <w:t>無法取得最佳的拍攝角度</w:t>
            </w:r>
          </w:p>
          <w:p w14:paraId="5BF199E1" w14:textId="77777777" w:rsidR="00B84F65" w:rsidRPr="003E5D3E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</w:pPr>
            <w:r w:rsidRPr="003E5D3E"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  <w:t>3.</w:t>
            </w:r>
            <w:r w:rsidRPr="003E5D3E">
              <w:rPr>
                <w:rFonts w:ascii="新細明體" w:eastAsia="新細明體" w:hAnsi="新細明體" w:cs="Microsoft YaHei" w:hint="eastAsia"/>
                <w:color w:val="FF0000"/>
                <w:sz w:val="24"/>
                <w:szCs w:val="24"/>
                <w:lang w:eastAsia="zh-TW"/>
              </w:rPr>
              <w:t>放輕動作移步，舉起相機尋找另外的拍攝角度</w:t>
            </w:r>
          </w:p>
        </w:tc>
      </w:tr>
      <w:tr w:rsidR="00B84F65" w:rsidRPr="003E5D3E" w14:paraId="4391A0A1" w14:textId="77777777" w:rsidTr="003E5D3E">
        <w:tc>
          <w:tcPr>
            <w:tcW w:w="14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32F90C" w14:textId="77777777" w:rsidR="00B84F65" w:rsidRPr="005151B4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b/>
                <w:bCs/>
                <w:sz w:val="24"/>
                <w:szCs w:val="24"/>
                <w:lang w:eastAsia="zh-TW"/>
              </w:rPr>
            </w:pPr>
          </w:p>
          <w:p w14:paraId="357F274F" w14:textId="77777777" w:rsidR="00B84F65" w:rsidRPr="005151B4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b/>
                <w:bCs/>
                <w:sz w:val="24"/>
                <w:szCs w:val="24"/>
                <w:lang w:eastAsia="zh-TW"/>
              </w:rPr>
            </w:pPr>
          </w:p>
          <w:p w14:paraId="0789240C" w14:textId="77777777" w:rsidR="00B84F65" w:rsidRPr="005151B4" w:rsidRDefault="00B84F65" w:rsidP="003E5D3E">
            <w:pPr>
              <w:spacing w:line="500" w:lineRule="exact"/>
              <w:jc w:val="center"/>
              <w:rPr>
                <w:rFonts w:ascii="新細明體" w:eastAsia="新細明體" w:hAnsi="新細明體" w:cs="BiauKai"/>
                <w:b/>
                <w:bCs/>
                <w:sz w:val="24"/>
                <w:szCs w:val="24"/>
              </w:rPr>
            </w:pPr>
            <w:r w:rsidRPr="005151B4">
              <w:rPr>
                <w:rFonts w:ascii="新細明體" w:eastAsia="新細明體" w:hAnsi="新細明體" w:cs="Microsoft YaHei" w:hint="eastAsia"/>
                <w:b/>
                <w:bCs/>
                <w:sz w:val="24"/>
                <w:szCs w:val="24"/>
              </w:rPr>
              <w:t>第二次相遇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83D651" w14:textId="78224237" w:rsidR="00B84F65" w:rsidRPr="003E5D3E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</w:pPr>
            <w:r w:rsidRPr="003E5D3E"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  <w:t>1.</w:t>
            </w:r>
            <w:r w:rsidRPr="003E5D3E">
              <w:rPr>
                <w:rFonts w:ascii="新細明體" w:eastAsia="新細明體" w:hAnsi="新細明體" w:cs="Microsoft YaHei" w:hint="eastAsia"/>
                <w:color w:val="FF0000"/>
                <w:sz w:val="24"/>
                <w:szCs w:val="24"/>
                <w:lang w:eastAsia="zh-TW"/>
              </w:rPr>
              <w:t>平展翅膀，悠閑地站在長橢圓狀綠葉上</w:t>
            </w:r>
          </w:p>
          <w:p w14:paraId="3BBC7C20" w14:textId="230A2C61" w:rsidR="00B84F65" w:rsidRPr="003E5D3E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</w:pPr>
            <w:r w:rsidRPr="003E5D3E"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  <w:t>2.</w:t>
            </w:r>
            <w:r w:rsidRPr="003E5D3E">
              <w:rPr>
                <w:rFonts w:ascii="新細明體" w:eastAsia="新細明體" w:hAnsi="新細明體" w:cs="Microsoft YaHei" w:hint="eastAsia"/>
                <w:color w:val="FF0000"/>
                <w:sz w:val="24"/>
                <w:szCs w:val="24"/>
                <w:lang w:eastAsia="zh-TW"/>
              </w:rPr>
              <w:t>發現了作者，但未見起飛驅趕之意</w:t>
            </w:r>
          </w:p>
          <w:p w14:paraId="3F3049EF" w14:textId="58555868" w:rsidR="00B84F65" w:rsidRPr="003E5D3E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color w:val="FF0000"/>
                <w:sz w:val="24"/>
                <w:szCs w:val="24"/>
              </w:rPr>
            </w:pPr>
            <w:r w:rsidRPr="003E5D3E">
              <w:rPr>
                <w:rFonts w:ascii="新細明體" w:eastAsia="新細明體" w:hAnsi="新細明體" w:cs="BiauKai"/>
                <w:color w:val="FF0000"/>
                <w:sz w:val="24"/>
                <w:szCs w:val="24"/>
              </w:rPr>
              <w:t>3.</w:t>
            </w:r>
            <w:r w:rsidRPr="003E5D3E">
              <w:rPr>
                <w:rFonts w:ascii="新細明體" w:eastAsia="新細明體" w:hAnsi="新細明體" w:cs="Microsoft YaHei" w:hint="eastAsia"/>
                <w:color w:val="FF0000"/>
                <w:sz w:val="24"/>
                <w:szCs w:val="24"/>
              </w:rPr>
              <w:t>慢慢地原地轉動身軀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3A186E" w14:textId="79EF947A" w:rsidR="00B84F65" w:rsidRPr="003E5D3E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</w:pPr>
            <w:r w:rsidRPr="003E5D3E"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  <w:t>1.</w:t>
            </w:r>
            <w:r w:rsidRPr="003E5D3E">
              <w:rPr>
                <w:rFonts w:ascii="新細明體" w:eastAsia="新細明體" w:hAnsi="新細明體" w:cs="Microsoft YaHei" w:hint="eastAsia"/>
                <w:color w:val="FF0000"/>
                <w:sz w:val="24"/>
                <w:szCs w:val="24"/>
                <w:lang w:eastAsia="zh-TW"/>
              </w:rPr>
              <w:t>舉起照相機，靜音快門</w:t>
            </w:r>
            <w:r w:rsidR="00D72950">
              <w:rPr>
                <w:rFonts w:ascii="新細明體" w:eastAsia="新細明體" w:hAnsi="新細明體" w:cs="Microsoft YaHei" w:hint="eastAsia"/>
                <w:color w:val="FF0000"/>
                <w:sz w:val="24"/>
                <w:szCs w:val="24"/>
                <w:lang w:eastAsia="zh-TW"/>
              </w:rPr>
              <w:t>拍攝</w:t>
            </w:r>
          </w:p>
          <w:p w14:paraId="5AD883F5" w14:textId="2CF3270E" w:rsidR="00B84F65" w:rsidRPr="003E5D3E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</w:pPr>
            <w:r w:rsidRPr="003E5D3E">
              <w:rPr>
                <w:rFonts w:ascii="新細明體" w:eastAsia="新細明體" w:hAnsi="新細明體" w:cs="BiauKai"/>
                <w:color w:val="FF0000"/>
                <w:sz w:val="24"/>
                <w:szCs w:val="24"/>
                <w:lang w:eastAsia="zh-TW"/>
              </w:rPr>
              <w:t>2.</w:t>
            </w:r>
            <w:r w:rsidRPr="003E5D3E">
              <w:rPr>
                <w:rFonts w:ascii="新細明體" w:eastAsia="新細明體" w:hAnsi="新細明體" w:cs="Microsoft YaHei" w:hint="eastAsia"/>
                <w:color w:val="FF0000"/>
                <w:sz w:val="24"/>
                <w:szCs w:val="24"/>
                <w:lang w:eastAsia="zh-TW"/>
              </w:rPr>
              <w:t>思考牠不驅趕自己的原因</w:t>
            </w:r>
          </w:p>
          <w:p w14:paraId="3F4B3734" w14:textId="77777777" w:rsidR="00B84F65" w:rsidRPr="003E5D3E" w:rsidRDefault="00B84F65" w:rsidP="003E5D3E">
            <w:pPr>
              <w:spacing w:line="500" w:lineRule="exact"/>
              <w:rPr>
                <w:rFonts w:ascii="新細明體" w:eastAsia="新細明體" w:hAnsi="新細明體" w:cs="BiauKai"/>
                <w:color w:val="FF0000"/>
                <w:sz w:val="24"/>
                <w:szCs w:val="24"/>
              </w:rPr>
            </w:pPr>
            <w:r w:rsidRPr="003E5D3E">
              <w:rPr>
                <w:rFonts w:ascii="新細明體" w:eastAsia="新細明體" w:hAnsi="新細明體" w:cs="BiauKai"/>
                <w:color w:val="FF0000"/>
                <w:sz w:val="24"/>
                <w:szCs w:val="24"/>
              </w:rPr>
              <w:t>3.</w:t>
            </w:r>
            <w:r w:rsidRPr="003E5D3E">
              <w:rPr>
                <w:rFonts w:ascii="新細明體" w:eastAsia="新細明體" w:hAnsi="新細明體" w:cs="Microsoft YaHei" w:hint="eastAsia"/>
                <w:color w:val="FF0000"/>
                <w:sz w:val="24"/>
                <w:szCs w:val="24"/>
              </w:rPr>
              <w:t>任由作者拍攝</w:t>
            </w:r>
          </w:p>
        </w:tc>
      </w:tr>
    </w:tbl>
    <w:p w14:paraId="44CC190E" w14:textId="77777777" w:rsidR="00B84F65" w:rsidRPr="003E5D3E" w:rsidRDefault="00B84F65" w:rsidP="003E5D3E">
      <w:pPr>
        <w:spacing w:line="500" w:lineRule="exact"/>
        <w:rPr>
          <w:rFonts w:ascii="新細明體" w:eastAsia="新細明體" w:hAnsi="新細明體" w:cs="BiauKai"/>
          <w:sz w:val="24"/>
          <w:szCs w:val="24"/>
        </w:rPr>
      </w:pPr>
    </w:p>
    <w:p w14:paraId="64E9FC62" w14:textId="1D5BB320" w:rsidR="00B84F65" w:rsidRPr="003E5D3E" w:rsidRDefault="00B84F65" w:rsidP="003E5D3E">
      <w:pPr>
        <w:spacing w:line="500" w:lineRule="exact"/>
        <w:rPr>
          <w:rFonts w:ascii="新細明體" w:eastAsia="新細明體" w:hAnsi="新細明體" w:cs="BiauKai"/>
          <w:b/>
          <w:bCs/>
          <w:sz w:val="24"/>
          <w:szCs w:val="24"/>
          <w:lang w:eastAsia="zh-TW"/>
        </w:rPr>
      </w:pPr>
      <w:r w:rsidRPr="003E5D3E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二、</w:t>
      </w:r>
      <w:r w:rsidR="005124D4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根據文章內容</w:t>
      </w:r>
      <w:r w:rsidR="001719E9">
        <w:rPr>
          <w:rFonts w:ascii="新細明體" w:eastAsia="新細明體" w:hAnsi="新細明體" w:cs="Microsoft YaHei" w:hint="eastAsia"/>
          <w:b/>
          <w:bCs/>
          <w:sz w:val="24"/>
          <w:szCs w:val="24"/>
          <w:lang w:eastAsia="zh-TW"/>
        </w:rPr>
        <w:t>，分析作者心態轉變的原因。</w:t>
      </w:r>
    </w:p>
    <w:p w14:paraId="0A055FC4" w14:textId="0A32F65A" w:rsidR="00B84F65" w:rsidRPr="003E5D3E" w:rsidRDefault="00B84F65" w:rsidP="003E5D3E">
      <w:pPr>
        <w:widowControl/>
        <w:numPr>
          <w:ilvl w:val="0"/>
          <w:numId w:val="27"/>
        </w:numPr>
        <w:spacing w:line="500" w:lineRule="exact"/>
        <w:jc w:val="left"/>
        <w:rPr>
          <w:rFonts w:ascii="新細明體" w:eastAsia="新細明體" w:hAnsi="新細明體" w:cs="BiauKai"/>
          <w:sz w:val="24"/>
          <w:szCs w:val="24"/>
          <w:lang w:eastAsia="zh-TW"/>
        </w:rPr>
      </w:pPr>
      <w:r w:rsidRPr="003E5D3E">
        <w:rPr>
          <w:rFonts w:ascii="新細明體" w:eastAsia="新細明體" w:hAnsi="新細明體" w:cs="Microsoft YaHei" w:hint="eastAsia"/>
          <w:sz w:val="24"/>
          <w:szCs w:val="24"/>
          <w:lang w:eastAsia="zh-TW"/>
        </w:rPr>
        <w:t>作者在第一次相遇時，為</w:t>
      </w:r>
      <w:r w:rsidR="00436895">
        <w:rPr>
          <w:rFonts w:ascii="新細明體" w:eastAsia="新細明體" w:hAnsi="新細明體" w:cs="Microsoft YaHei" w:hint="eastAsia"/>
          <w:sz w:val="24"/>
          <w:szCs w:val="24"/>
          <w:lang w:eastAsia="zh-TW"/>
        </w:rPr>
        <w:t>甚</w:t>
      </w:r>
      <w:r w:rsidRPr="003E5D3E">
        <w:rPr>
          <w:rFonts w:ascii="新細明體" w:eastAsia="新細明體" w:hAnsi="新細明體" w:cs="Microsoft YaHei" w:hint="eastAsia"/>
          <w:sz w:val="24"/>
          <w:szCs w:val="24"/>
          <w:lang w:eastAsia="zh-TW"/>
        </w:rPr>
        <w:t>麼會與蝴蝶對峙？</w:t>
      </w:r>
    </w:p>
    <w:p w14:paraId="0DE60BCC" w14:textId="1387E37D" w:rsidR="00B84F65" w:rsidRPr="003E5D3E" w:rsidRDefault="00B84F65" w:rsidP="003E5D3E">
      <w:pPr>
        <w:widowControl/>
        <w:spacing w:line="500" w:lineRule="exact"/>
        <w:ind w:left="502"/>
        <w:jc w:val="left"/>
        <w:rPr>
          <w:rFonts w:ascii="新細明體" w:eastAsia="新細明體" w:hAnsi="新細明體" w:cs="BiauKai"/>
          <w:sz w:val="24"/>
          <w:szCs w:val="24"/>
          <w:lang w:eastAsia="zh-TW"/>
        </w:rPr>
      </w:pPr>
      <w:r w:rsidRPr="003E5D3E">
        <w:rPr>
          <w:rFonts w:ascii="新細明體" w:eastAsia="新細明體" w:hAnsi="新細明體" w:cs="Microsoft YaHei" w:hint="eastAsia"/>
          <w:color w:val="FF0000"/>
          <w:sz w:val="24"/>
          <w:szCs w:val="24"/>
          <w:u w:val="single"/>
          <w:lang w:eastAsia="zh-TW"/>
        </w:rPr>
        <w:t>作者處於主導地位，想拍到蝴蝶的金屬藍翅膀，但蝴蝶視作者為入侵者，雙方關係緊張。</w:t>
      </w:r>
    </w:p>
    <w:p w14:paraId="783B352D" w14:textId="6021A15A" w:rsidR="00B84F65" w:rsidRPr="003E5D3E" w:rsidRDefault="00B84F65" w:rsidP="003E5D3E">
      <w:pPr>
        <w:widowControl/>
        <w:numPr>
          <w:ilvl w:val="0"/>
          <w:numId w:val="27"/>
        </w:numPr>
        <w:spacing w:line="500" w:lineRule="exact"/>
        <w:jc w:val="left"/>
        <w:rPr>
          <w:rFonts w:ascii="新細明體" w:eastAsia="新細明體" w:hAnsi="新細明體" w:cs="BiauKai"/>
          <w:sz w:val="24"/>
          <w:szCs w:val="24"/>
          <w:lang w:eastAsia="zh-TW"/>
        </w:rPr>
      </w:pPr>
      <w:r w:rsidRPr="003E5D3E">
        <w:rPr>
          <w:rFonts w:ascii="新細明體" w:eastAsia="新細明體" w:hAnsi="新細明體" w:cs="Microsoft YaHei" w:hint="eastAsia"/>
          <w:sz w:val="24"/>
          <w:szCs w:val="24"/>
          <w:lang w:eastAsia="zh-TW"/>
        </w:rPr>
        <w:t>第二次相遇，作者的心態發生了</w:t>
      </w:r>
      <w:r w:rsidR="00436895">
        <w:rPr>
          <w:rFonts w:ascii="新細明體" w:eastAsia="新細明體" w:hAnsi="新細明體" w:cs="Microsoft YaHei" w:hint="eastAsia"/>
          <w:sz w:val="24"/>
          <w:szCs w:val="24"/>
          <w:lang w:eastAsia="zh-TW"/>
        </w:rPr>
        <w:t>甚</w:t>
      </w:r>
      <w:r w:rsidRPr="003E5D3E">
        <w:rPr>
          <w:rFonts w:ascii="新細明體" w:eastAsia="新細明體" w:hAnsi="新細明體" w:cs="Microsoft YaHei" w:hint="eastAsia"/>
          <w:sz w:val="24"/>
          <w:szCs w:val="24"/>
          <w:lang w:eastAsia="zh-TW"/>
        </w:rPr>
        <w:t>麼變化？</w:t>
      </w:r>
    </w:p>
    <w:p w14:paraId="5BF6733B" w14:textId="4B618D6E" w:rsidR="00B84F65" w:rsidRPr="003E5D3E" w:rsidRDefault="00B84F65" w:rsidP="003E5D3E">
      <w:pPr>
        <w:widowControl/>
        <w:spacing w:line="500" w:lineRule="exact"/>
        <w:ind w:left="502"/>
        <w:jc w:val="left"/>
        <w:rPr>
          <w:rFonts w:ascii="新細明體" w:eastAsia="新細明體" w:hAnsi="新細明體" w:cs="BiauKai"/>
          <w:sz w:val="24"/>
          <w:szCs w:val="24"/>
          <w:lang w:eastAsia="zh-TW"/>
        </w:rPr>
      </w:pPr>
      <w:r w:rsidRPr="003E5D3E">
        <w:rPr>
          <w:rFonts w:ascii="新細明體" w:eastAsia="新細明體" w:hAnsi="新細明體" w:cs="Microsoft YaHei" w:hint="eastAsia"/>
          <w:color w:val="FF0000"/>
          <w:sz w:val="24"/>
          <w:szCs w:val="24"/>
          <w:u w:val="single"/>
          <w:lang w:eastAsia="zh-TW"/>
        </w:rPr>
        <w:t>作者在</w:t>
      </w:r>
      <w:proofErr w:type="gramStart"/>
      <w:r w:rsidRPr="003E5D3E">
        <w:rPr>
          <w:rFonts w:ascii="新細明體" w:eastAsia="新細明體" w:hAnsi="新細明體" w:cs="Microsoft YaHei" w:hint="eastAsia"/>
          <w:color w:val="FF0000"/>
          <w:sz w:val="24"/>
          <w:szCs w:val="24"/>
          <w:u w:val="single"/>
          <w:lang w:eastAsia="zh-TW"/>
        </w:rPr>
        <w:t>鳳園的觀</w:t>
      </w:r>
      <w:r w:rsidR="00436895">
        <w:rPr>
          <w:rFonts w:ascii="新細明體" w:eastAsia="新細明體" w:hAnsi="新細明體" w:cs="Microsoft YaHei" w:hint="eastAsia"/>
          <w:color w:val="FF0000"/>
          <w:sz w:val="24"/>
          <w:szCs w:val="24"/>
          <w:u w:val="single"/>
          <w:lang w:eastAsia="zh-TW"/>
        </w:rPr>
        <w:t>蝶</w:t>
      </w:r>
      <w:proofErr w:type="gramEnd"/>
      <w:r w:rsidRPr="003E5D3E">
        <w:rPr>
          <w:rFonts w:ascii="新細明體" w:eastAsia="新細明體" w:hAnsi="新細明體" w:cs="Microsoft YaHei" w:hint="eastAsia"/>
          <w:color w:val="FF0000"/>
          <w:sz w:val="24"/>
          <w:szCs w:val="24"/>
          <w:u w:val="single"/>
          <w:lang w:eastAsia="zh-TW"/>
        </w:rPr>
        <w:t>經歷讓他意識</w:t>
      </w:r>
      <w:r w:rsidR="00436895">
        <w:rPr>
          <w:rFonts w:ascii="新細明體" w:eastAsia="新細明體" w:hAnsi="新細明體" w:cs="Microsoft YaHei" w:hint="eastAsia"/>
          <w:color w:val="FF0000"/>
          <w:sz w:val="24"/>
          <w:szCs w:val="24"/>
          <w:u w:val="single"/>
          <w:lang w:eastAsia="zh-TW"/>
        </w:rPr>
        <w:t>到</w:t>
      </w:r>
      <w:r w:rsidRPr="003E5D3E">
        <w:rPr>
          <w:rFonts w:ascii="新細明體" w:eastAsia="新細明體" w:hAnsi="新細明體" w:cs="Microsoft YaHei" w:hint="eastAsia"/>
          <w:color w:val="FF0000"/>
          <w:sz w:val="24"/>
          <w:szCs w:val="24"/>
          <w:u w:val="single"/>
          <w:lang w:eastAsia="zh-TW"/>
        </w:rPr>
        <w:t>自己是客人，應該尊重蝴蝶的領地，從而採取謙讓態度，希望與蝴蝶和平共處。</w:t>
      </w:r>
    </w:p>
    <w:p w14:paraId="645A3ABD" w14:textId="05146D83" w:rsidR="00B84F65" w:rsidRPr="003E5D3E" w:rsidRDefault="00B84F65" w:rsidP="003E5D3E">
      <w:pPr>
        <w:widowControl/>
        <w:spacing w:line="500" w:lineRule="exact"/>
        <w:jc w:val="left"/>
        <w:rPr>
          <w:rFonts w:ascii="新細明體" w:eastAsia="新細明體" w:hAnsi="新細明體"/>
          <w:sz w:val="24"/>
          <w:szCs w:val="24"/>
          <w:lang w:eastAsia="zh-TW"/>
        </w:rPr>
      </w:pPr>
      <w:r w:rsidRPr="003E5D3E">
        <w:rPr>
          <w:rFonts w:ascii="新細明體" w:eastAsia="新細明體" w:hAnsi="新細明體"/>
          <w:sz w:val="24"/>
          <w:szCs w:val="24"/>
          <w:lang w:eastAsia="zh-TW"/>
        </w:rPr>
        <w:br w:type="page"/>
      </w:r>
    </w:p>
    <w:p w14:paraId="20249C51" w14:textId="7FC9A52E" w:rsidR="0011186F" w:rsidRPr="003E5D3E" w:rsidRDefault="0011186F" w:rsidP="003E5D3E">
      <w:pPr>
        <w:spacing w:line="500" w:lineRule="exact"/>
        <w:jc w:val="center"/>
        <w:rPr>
          <w:rFonts w:ascii="新細明體" w:eastAsia="新細明體" w:hAnsi="新細明體"/>
          <w:b/>
          <w:bCs/>
          <w:sz w:val="48"/>
          <w:szCs w:val="48"/>
          <w:lang w:eastAsia="zh-TW"/>
        </w:rPr>
      </w:pPr>
      <w:bookmarkStart w:id="6" w:name="_Hlk187786121"/>
      <w:bookmarkEnd w:id="4"/>
      <w:r w:rsidRPr="003E5D3E">
        <w:rPr>
          <w:rFonts w:ascii="新細明體" w:eastAsia="新細明體" w:hAnsi="新細明體" w:hint="eastAsia"/>
          <w:b/>
          <w:bCs/>
          <w:sz w:val="48"/>
          <w:szCs w:val="48"/>
          <w:highlight w:val="yellow"/>
          <w:lang w:eastAsia="zh-TW"/>
        </w:rPr>
        <w:lastRenderedPageBreak/>
        <w:t>第五節</w:t>
      </w:r>
    </w:p>
    <w:bookmarkEnd w:id="6"/>
    <w:p w14:paraId="37F88D7D" w14:textId="77777777" w:rsidR="00570FC6" w:rsidRPr="003E5D3E" w:rsidRDefault="00570FC6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</w:pPr>
      <w:r w:rsidRPr="003E5D3E">
        <w:rPr>
          <w:rFonts w:ascii="新細明體" w:eastAsia="新細明體" w:hAnsi="新細明體" w:hint="eastAsia"/>
          <w:b/>
          <w:bCs/>
          <w:sz w:val="24"/>
          <w:szCs w:val="24"/>
          <w:bdr w:val="single" w:sz="4" w:space="0" w:color="auto"/>
          <w:lang w:eastAsia="zh-TW"/>
        </w:rPr>
        <w:t>原文</w:t>
      </w:r>
    </w:p>
    <w:p w14:paraId="5558D4D8" w14:textId="77777777" w:rsidR="00570FC6" w:rsidRPr="004C08EE" w:rsidRDefault="00570FC6" w:rsidP="003E5D3E">
      <w:pPr>
        <w:spacing w:line="500" w:lineRule="exact"/>
        <w:jc w:val="center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 xml:space="preserve">曾繁裕 </w:t>
      </w: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〈</w:t>
      </w: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蝴蝶過處</w:t>
      </w: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〉</w:t>
      </w:r>
    </w:p>
    <w:p w14:paraId="4BEA338A" w14:textId="77777777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1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莫來山是丹麥的最高峰，僅海拔171米，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那片斯堪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的納維亞原野，長滿勁風、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柔草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與水道的想像，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有廣無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高。 </w:t>
      </w:r>
    </w:p>
    <w:p w14:paraId="72C82380" w14:textId="77777777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2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從哥本哈根來的阿寶乘觀光車，自地平面到達海拔550米的觀音山頂，頂上有一座半圓壇，豎著一尊比人低矮的石觀音。往後繞，是一道樹冠壓迫的小徑，向外是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群山抱擁的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林村谷，有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麻鷹偶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爾盤旋，往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內枝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蕨橫生，靜中有動。 </w:t>
      </w:r>
    </w:p>
    <w:p w14:paraId="0306D4B3" w14:textId="77777777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他定睛於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幻紫斑蛺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蝶，牠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褐色帶碎白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點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的翅底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如枯葉般無奇，但展開的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墨黑色如宇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宙的底蘊，讓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四塊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圍著金屬藍的白斑如彗星般燦眼。繞著盤旋，偶爾展翅佇立，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以微小的身軀招搖，在龐大生物之間傲慢地尋找伴侶。 </w:t>
      </w:r>
    </w:p>
    <w:p w14:paraId="381A796C" w14:textId="77777777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「不同蝴蝶有不同性格，這算是比較易拍照的一種。」 </w:t>
      </w:r>
    </w:p>
    <w:p w14:paraId="6AB0E605" w14:textId="77777777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「甚麼意思？」 </w:t>
      </w:r>
    </w:p>
    <w:p w14:paraId="1F755118" w14:textId="77777777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「有些喜歡停在樹葉，有些停在花，有些飛不停，有些一飛就不見了，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有些飛完會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回來。你看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牠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離開後還會回來，因為這是牠的地盤。」 </w:t>
      </w:r>
    </w:p>
    <w:p w14:paraId="72B4C22F" w14:textId="3AF711B9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7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認真的他於是入定，躬身，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像向大自然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致敬，緊握電話，盡量減少呼吸時的身體擺動和氣流，拍下一張又一張。蘇姍．桑塔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説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過，攝影是我們把現實據為己有的方式。天人合一了三四分鐘，他終於可以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把幻紫斑蛺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蝶帶回北歐，向他的兒女炫耀。 </w:t>
      </w:r>
    </w:p>
    <w:p w14:paraId="1B8A7552" w14:textId="77777777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8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有些蝴蝶，尤其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蛺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，特別熱衷於登峰，在那裡羽化、求偶、擊退敵人，然後讓生命在最高點躍進死亡。我和阿寶，從旅程開始不久，就不斷下坡，談及種種學界的怪現狀，我們都不想按扭曲的要求進化，比如以某種美國學界牽引的定式密集引用與造命題地寫作、兼顧一系列申請基金與出版專著的操作…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…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阿寶比較幸運，（或許「幸運」是學術人在知識競賽中的關鍵詞）居於大學附近，雖然很早起床但只工作到下午四時，可跟父母和子女度時間。 </w:t>
      </w:r>
    </w:p>
    <w:p w14:paraId="29C3822A" w14:textId="67BE2B2B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9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有白斑的黑蝴蝶飛過，我用電話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找出玉斑鳳蝶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的圖給他看，有白帶的黑蝴蝶飛過，我用電話找出玉帶鳳蝶的圖給他看，我們又觀賞了青鳳蝶、統帥青鳳蝶、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lastRenderedPageBreak/>
        <w:t>巴黎翠鳳蝶、古樓娜灰蝶、鉤翅眼蛺蝶、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小豹律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 xml:space="preserve">蛺蝶、 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散紋盛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蛺蝶、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虎斑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蝶、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藍點紫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斑蝶和青斑蝶，我還考他剛拍攝的是小眉眼蝶還是平頂眉眼蝶，分別只在上翅翅緣是圓角還是直線。為甚麼我對名字、分類、特徵如此執著？大概中六時候，經常待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在鳳園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，那是蝴蝶物種豐富的保育區，買了圖鑑，光在那裡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修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練，就可以紀錄百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多種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，然後代表學校，跟三人組隊參加全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港觀蝶比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賽，結果在決賽當日看到72種，就得了總冠軍。現在回想，原來生物的偶然去來和集聚，可以構成無中生有的成就感，且影響興趣的格局。或者，不懂辨認而只純粹欣賞的人是幸福的，這或許可扣連我們在山腳的對話。當談起余光中式散文與現在的散文潮流時，我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説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教學上偏向後者，因為前者太虛、言之無物、放諸四海皆適，阿寶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説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，有學者統計過，現代的文學作品更多「準確」而非「抽象」的用字。大概，世界都在追求實實在在的掌握，而實實在在之中，無以名狀的某些感覺已然消逝。在阿寶去洗手間時，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裳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鳳蝶帶著牠的螢黃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下擺劃天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而過，色澤比太陽還要結實和光亮，那是我最喜愛的蝴蝶，但在我向阿寶解釋牠是全港最大的鳳蝶時，似乎完全無法表達對牠的喜愛，而與牠結緣的、模糊的炎夏也已蒸發得不留記憶的骨骼。 </w:t>
      </w:r>
    </w:p>
    <w:p w14:paraId="4C6541A6" w14:textId="21AC84D9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10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時值三點，我們商議會否去梧桐寨，他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説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好，便去了。按網上資料，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那裡有井底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瀑、中瀑、主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瀑和散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髮瀑，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走畢全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程需時三至四小時，難度在五星中有「三星」（後來發現有網站標為「困難」）；按印象，只是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一路走一路走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，唯獨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往主瀑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需時較多。在行山的初段，我仍有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閒情跟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阿寶介紹橙粉蝶，在井底瀑停歇時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説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眼前高躍的鶴頂粉蝶是全港最大的粉蝶，但當我們決定由中瀑繼續前進而非沿路折返時，我便漸發現自己老了，老的是體力也是心態，十多年前，在馬鞍山與牛岬山之間見過一位白髮仙人，踩雲般飛快，完全年輕，如今，我正在不斷壓胯往上登至拐角卻發現原來未到時，快要崩潰。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出於夾公仔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的阿Q精神，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覺得愈夾不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到就愈要投放沉沒成本，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空掉的腰便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仍往前躬、大腿機械般擺動，像朝聖般向無窮的山體不斷膜拜，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暴汗如祭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下烈酒。 </w:t>
      </w:r>
    </w:p>
    <w:p w14:paraId="63946694" w14:textId="7D2A886F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11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在觀音山的全景前，我跟阿寶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説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：「最好的尚未到來。」此時，他領在老人前面，雖有些期待，但多少有點尷尬吧，然而，他還可表情嚴肅地開玩笑，讓氣氛始終輕鬆如雨後的清晨。 </w:t>
      </w:r>
    </w:p>
    <w:p w14:paraId="4F301D79" w14:textId="77777777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lastRenderedPageBreak/>
        <w:t> 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12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主瀑像蝴蝶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飛藏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在某角落，不時移動位置，而把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尋幽者吞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進枝葉與礫石之間的深山，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像幻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變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的結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界，使我們快要無聲息地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化成淡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霧。 </w:t>
      </w:r>
    </w:p>
    <w:p w14:paraId="03E77F68" w14:textId="24857C61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13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「你先走吧，看完回來跟我會合就可以，因為我之前已經看過了。」閃現的話沒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説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出口，也許包含殘餘的好勝衝動和陪別人達成目標的意欲，然後，終於，35米高的水從天滾滾不絕劈下，聲勢粗宏，我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説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：「最好的，就在這裡。」我們大概都有點感動，拍照留念後，回去的下坡路，簡單得多。 </w:t>
      </w:r>
    </w:p>
    <w:p w14:paraId="630F6117" w14:textId="77777777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14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阿寶沒太多對大自然的感言，我們一直談的都是香港與丹麥的比較、彼此的家庭、看過的書和外人覺得無甚趣味的學術話題。他不算內向，但喜歡少人、深入的交往，這讓我們的相遇，勝過在大派對跟每個人點頭。 </w:t>
      </w:r>
    </w:p>
    <w:p w14:paraId="600CA4EB" w14:textId="77777777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15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也許我們由始至終不絕的對話，都像消逝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的飛蝶和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水滴。這次五年多後、幾千公里的接合，雖然短暫，瀑布也不會為我們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誌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記，但我們都會因為依稀記得而期待重逢。 </w:t>
      </w:r>
    </w:p>
    <w:p w14:paraId="601FA4FC" w14:textId="77777777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 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（</w:t>
      </w:r>
      <w:r w:rsidRPr="003E5D3E">
        <w:rPr>
          <w:rFonts w:ascii="新細明體" w:eastAsia="新細明體" w:hAnsi="新細明體" w:hint="eastAsia"/>
          <w:sz w:val="24"/>
          <w:szCs w:val="24"/>
          <w:lang w:eastAsia="zh-TW"/>
        </w:rPr>
        <w:t>16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）</w:t>
      </w:r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歸去後，我把我們賞過的蝴蝶的中英名和拉丁文學名一併發給他，然後回到偶爾、簡短地回覆對方的常態。數周後，他發來一張蝴蝶標本的照片，附上一句：「Butterflies from natural history museum in Berlin」翌日，我回了一句：「That</w:t>
      </w:r>
      <w:proofErr w:type="gramStart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’</w:t>
      </w:r>
      <w:proofErr w:type="gramEnd"/>
      <w:r w:rsidRPr="004C08EE">
        <w:rPr>
          <w:rFonts w:ascii="新細明體" w:eastAsia="新細明體" w:hAnsi="新細明體" w:hint="eastAsia"/>
          <w:sz w:val="24"/>
          <w:szCs w:val="24"/>
          <w:lang w:eastAsia="zh-TW"/>
        </w:rPr>
        <w:t>s amazing. I can see the species you watched in HK!!」對話就結束了。</w:t>
      </w:r>
    </w:p>
    <w:p w14:paraId="39093AAE" w14:textId="77777777" w:rsidR="00570FC6" w:rsidRPr="003E5D3E" w:rsidRDefault="00570FC6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 </w:t>
      </w:r>
    </w:p>
    <w:p w14:paraId="321CE49A" w14:textId="77777777" w:rsidR="00570FC6" w:rsidRPr="003E5D3E" w:rsidRDefault="00570FC6" w:rsidP="003E5D3E">
      <w:pPr>
        <w:widowControl/>
        <w:spacing w:line="500" w:lineRule="exact"/>
        <w:jc w:val="lef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3E5D3E">
        <w:rPr>
          <w:rFonts w:ascii="新細明體" w:eastAsia="新細明體" w:hAnsi="新細明體"/>
          <w:b/>
          <w:bCs/>
          <w:sz w:val="24"/>
          <w:szCs w:val="24"/>
          <w:lang w:eastAsia="zh-TW"/>
        </w:rPr>
        <w:br w:type="page"/>
      </w:r>
    </w:p>
    <w:p w14:paraId="197AB50D" w14:textId="77777777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bdr w:val="single" w:sz="4" w:space="0" w:color="auto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  <w:lastRenderedPageBreak/>
        <w:t>〈蝴蝶過處〉 課堂工作紙</w:t>
      </w:r>
    </w:p>
    <w:p w14:paraId="138063AE" w14:textId="77777777" w:rsidR="00570FC6" w:rsidRPr="003E5D3E" w:rsidRDefault="00570FC6" w:rsidP="003E5D3E">
      <w:pPr>
        <w:pStyle w:val="ListParagraph"/>
        <w:numPr>
          <w:ilvl w:val="1"/>
          <w:numId w:val="33"/>
        </w:num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3E5D3E">
        <w:rPr>
          <w:rFonts w:ascii="新細明體" w:eastAsia="新細明體" w:hAnsi="新細明體"/>
          <w:b/>
          <w:bCs/>
          <w:sz w:val="24"/>
          <w:szCs w:val="24"/>
          <w:lang w:eastAsia="zh-TW"/>
        </w:rPr>
        <w:t>結構分析</w:t>
      </w:r>
    </w:p>
    <w:p w14:paraId="13715103" w14:textId="15CA8244" w:rsidR="00570FC6" w:rsidRPr="004C08EE" w:rsidRDefault="00570FC6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本文共有十</w:t>
      </w:r>
      <w:r w:rsidR="00BE4326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六</w:t>
      </w: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段自然段，按照內容大意及寫作結構能分為四個主要部分，試寫出各個部分分別由哪些段落組成，並概括各部分的內容大意。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8"/>
        <w:gridCol w:w="1984"/>
        <w:gridCol w:w="4894"/>
      </w:tblGrid>
      <w:tr w:rsidR="00570FC6" w:rsidRPr="004C08EE" w14:paraId="6752D3E2" w14:textId="77777777" w:rsidTr="00570FC6">
        <w:trPr>
          <w:trHeight w:val="480"/>
        </w:trPr>
        <w:tc>
          <w:tcPr>
            <w:tcW w:w="33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3DAB8A" w14:textId="77777777" w:rsidR="00570FC6" w:rsidRPr="004C08EE" w:rsidRDefault="00570FC6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歸納分段</w:t>
            </w:r>
          </w:p>
        </w:tc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EAC9F7" w14:textId="77777777" w:rsidR="00570FC6" w:rsidRPr="004C08EE" w:rsidRDefault="00570FC6" w:rsidP="003E5D3E">
            <w:pPr>
              <w:spacing w:line="500" w:lineRule="exact"/>
              <w:jc w:val="center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b/>
                <w:bCs/>
                <w:sz w:val="24"/>
                <w:szCs w:val="24"/>
                <w:lang w:eastAsia="zh-TW"/>
              </w:rPr>
              <w:t>段落大意</w:t>
            </w:r>
          </w:p>
        </w:tc>
      </w:tr>
      <w:tr w:rsidR="00570FC6" w:rsidRPr="004C08EE" w14:paraId="74B21E65" w14:textId="77777777" w:rsidTr="00570FC6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97660E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第一部分</w:t>
            </w:r>
          </w:p>
          <w:p w14:paraId="1E3328F0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(起首)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B650C9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第1段至第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2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</w:t>
            </w:r>
          </w:p>
        </w:tc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460172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以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莫來山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與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觀音山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的對比為切入點，記述了事件的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背景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</w:tc>
      </w:tr>
      <w:tr w:rsidR="00570FC6" w:rsidRPr="004C08EE" w14:paraId="0C0160E3" w14:textId="77777777" w:rsidTr="00570FC6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44FA6E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第二部分</w:t>
            </w:r>
          </w:p>
          <w:p w14:paraId="214843FA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(主要事件)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648497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3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段至第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10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</w:t>
            </w:r>
          </w:p>
        </w:tc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3F8C97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描寫阿寶與作者觀察和分析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蝴蝶的細節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，通過對話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展現蝴蝶的獨特特徵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與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人與自然的聯繫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。</w:t>
            </w:r>
          </w:p>
        </w:tc>
      </w:tr>
      <w:tr w:rsidR="00570FC6" w:rsidRPr="004C08EE" w14:paraId="0B937B13" w14:textId="77777777" w:rsidTr="00570FC6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EEAAC0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第三部分</w:t>
            </w:r>
          </w:p>
          <w:p w14:paraId="7E1949C2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(高潮)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2F98A8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11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段至第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12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</w:t>
            </w:r>
          </w:p>
        </w:tc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001E33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記述阿寶和作者找到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主瀑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，並被其的美麗與力量感動。</w:t>
            </w:r>
          </w:p>
        </w:tc>
      </w:tr>
      <w:tr w:rsidR="00570FC6" w:rsidRPr="004C08EE" w14:paraId="1974F88E" w14:textId="77777777" w:rsidTr="00570FC6"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E534A3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第四部分</w:t>
            </w:r>
          </w:p>
          <w:p w14:paraId="7B21158C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(結尾)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448EE0" w14:textId="14F424ED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第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13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段至第1</w:t>
            </w:r>
            <w:r w:rsidR="0008776F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6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段</w:t>
            </w:r>
          </w:p>
        </w:tc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29FA52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記述阿寶與作者對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重逢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的期待，並以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蝴蝶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與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水滴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隱喻</w:t>
            </w:r>
            <w:r w:rsidRPr="004C08EE">
              <w:rPr>
                <w:rFonts w:ascii="新細明體" w:eastAsia="新細明體" w:hAnsi="新細明體"/>
                <w:color w:val="FF0000"/>
                <w:sz w:val="24"/>
                <w:szCs w:val="24"/>
                <w:u w:val="single"/>
                <w:lang w:eastAsia="zh-TW"/>
              </w:rPr>
              <w:t>生命的短暫與美好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，為文章留餘韻。</w:t>
            </w:r>
          </w:p>
        </w:tc>
      </w:tr>
    </w:tbl>
    <w:p w14:paraId="7CC9A781" w14:textId="77777777" w:rsidR="00570FC6" w:rsidRPr="003E5D3E" w:rsidRDefault="00570FC6" w:rsidP="003E5D3E">
      <w:pPr>
        <w:spacing w:line="500" w:lineRule="exact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     </w:t>
      </w:r>
    </w:p>
    <w:p w14:paraId="37700E1E" w14:textId="15912874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4C08E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2. 內容理解</w:t>
      </w:r>
    </w:p>
    <w:p w14:paraId="6B0EDBAC" w14:textId="50C42AFD" w:rsidR="00570FC6" w:rsidRPr="003E5D3E" w:rsidRDefault="00570FC6" w:rsidP="003E5D3E">
      <w:pPr>
        <w:pStyle w:val="ListParagraph"/>
        <w:spacing w:line="500" w:lineRule="exact"/>
        <w:ind w:left="440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3E5D3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 xml:space="preserve">(1) </w:t>
      </w:r>
      <w:r w:rsidRPr="003E5D3E">
        <w:rPr>
          <w:rFonts w:ascii="新細明體" w:eastAsia="新細明體" w:hAnsi="新細明體"/>
          <w:b/>
          <w:bCs/>
          <w:sz w:val="24"/>
          <w:szCs w:val="24"/>
          <w:lang w:eastAsia="zh-TW"/>
        </w:rPr>
        <w:t>文章的主題是</w:t>
      </w:r>
      <w:r w:rsidR="00436895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>甚</w:t>
      </w:r>
      <w:r w:rsidRPr="003E5D3E">
        <w:rPr>
          <w:rFonts w:ascii="新細明體" w:eastAsia="新細明體" w:hAnsi="新細明體"/>
          <w:b/>
          <w:bCs/>
          <w:sz w:val="24"/>
          <w:szCs w:val="24"/>
          <w:lang w:eastAsia="zh-TW"/>
        </w:rPr>
        <w:t>麼？</w:t>
      </w:r>
    </w:p>
    <w:p w14:paraId="16C56D88" w14:textId="09E934C5" w:rsidR="00570FC6" w:rsidRPr="004C08EE" w:rsidRDefault="00570FC6" w:rsidP="003E5D3E">
      <w:pPr>
        <w:pStyle w:val="ListParagraph"/>
        <w:spacing w:line="500" w:lineRule="exact"/>
        <w:ind w:left="440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思考</w:t>
      </w: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自然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與</w:t>
      </w: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人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的關係，透過對蝴蝶的觀察與攝影，表達</w:t>
      </w: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對生命的思考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。</w:t>
      </w:r>
    </w:p>
    <w:p w14:paraId="4B052AA9" w14:textId="77777777" w:rsidR="00570FC6" w:rsidRPr="003E5D3E" w:rsidRDefault="00570FC6" w:rsidP="003E5D3E">
      <w:pPr>
        <w:spacing w:line="500" w:lineRule="exact"/>
        <w:ind w:firstLineChars="200" w:firstLine="480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3E5D3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 xml:space="preserve">(2) </w:t>
      </w: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文章中對蝴蝶的描寫有何特點？</w:t>
      </w:r>
    </w:p>
    <w:p w14:paraId="11385A9E" w14:textId="46657121" w:rsidR="00570FC6" w:rsidRPr="004C08EE" w:rsidRDefault="00570FC6" w:rsidP="003E5D3E">
      <w:pPr>
        <w:spacing w:line="500" w:lineRule="exact"/>
        <w:ind w:firstLineChars="200" w:firstLine="480"/>
        <w:rPr>
          <w:rFonts w:ascii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生動細緻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，強調蝴蝶的</w:t>
      </w: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美麗特徵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和</w:t>
      </w: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行為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，並通過這些描寫引發深層的生命思考。 </w:t>
      </w:r>
    </w:p>
    <w:p w14:paraId="5C0DF027" w14:textId="4199493D" w:rsidR="00570FC6" w:rsidRPr="003E5D3E" w:rsidRDefault="00570FC6" w:rsidP="003E5D3E">
      <w:pPr>
        <w:spacing w:line="500" w:lineRule="exact"/>
        <w:ind w:firstLineChars="200" w:firstLine="480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3E5D3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t xml:space="preserve">(3) </w:t>
      </w: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整篇文章中，情感是如何表達的？試舉例</w:t>
      </w:r>
      <w:r w:rsidRPr="003E5D3E">
        <w:rPr>
          <w:rFonts w:ascii="新細明體" w:eastAsia="新細明體" w:hAnsi="新細明體"/>
          <w:b/>
          <w:bCs/>
          <w:sz w:val="24"/>
          <w:szCs w:val="24"/>
          <w:lang w:eastAsia="zh-TW"/>
        </w:rPr>
        <w:t>説</w:t>
      </w: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明。</w:t>
      </w:r>
    </w:p>
    <w:p w14:paraId="3A2E6C1D" w14:textId="753950BE" w:rsidR="00570FC6" w:rsidRPr="004C08EE" w:rsidRDefault="00570FC6" w:rsidP="003E5D3E">
      <w:pPr>
        <w:spacing w:line="500" w:lineRule="exact"/>
        <w:ind w:firstLineChars="200" w:firstLine="480"/>
        <w:rPr>
          <w:rFonts w:ascii="新細明體" w:hAnsi="新細明體"/>
          <w:b/>
          <w:bCs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通過角色的</w:t>
      </w: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對話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和</w:t>
      </w: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內心獨白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，如對蝴蝶的熱愛、對過去的懷念，以及在自然面前的感動，展現出</w:t>
      </w: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深厚的情感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。（參考答案）例如，在第</w:t>
      </w:r>
      <w:r w:rsidR="0008776F">
        <w:rPr>
          <w:rFonts w:ascii="新細明體" w:eastAsia="新細明體" w:hAnsi="新細明體"/>
          <w:sz w:val="24"/>
          <w:szCs w:val="24"/>
          <w:u w:val="single"/>
          <w:lang w:eastAsia="zh-TW"/>
        </w:rPr>
        <w:t>9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段中，記述了</w:t>
      </w: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阿寶去洗手間時看到我最喜愛的蝴蝶</w:t>
      </w:r>
      <w:proofErr w:type="gramStart"/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—</w:t>
      </w:r>
      <w:proofErr w:type="gramEnd"/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—裳鳳蝶，帶着牠的螢黃下擺劃天而過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，表達了</w:t>
      </w: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我對裳鳳蝶喜愛之情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t>。</w:t>
      </w:r>
    </w:p>
    <w:p w14:paraId="437091E5" w14:textId="77777777" w:rsidR="00570FC6" w:rsidRPr="003E5D3E" w:rsidRDefault="00570FC6" w:rsidP="003E5D3E">
      <w:pPr>
        <w:spacing w:line="500" w:lineRule="exact"/>
        <w:ind w:firstLineChars="200" w:firstLine="480"/>
        <w:rPr>
          <w:rFonts w:ascii="新細明體" w:eastAsia="新細明體" w:hAnsi="新細明體"/>
          <w:b/>
          <w:bCs/>
          <w:sz w:val="24"/>
          <w:szCs w:val="24"/>
          <w:lang w:eastAsia="zh-TW"/>
        </w:rPr>
      </w:pPr>
      <w:r w:rsidRPr="003E5D3E">
        <w:rPr>
          <w:rFonts w:ascii="新細明體" w:eastAsia="新細明體" w:hAnsi="新細明體" w:hint="eastAsia"/>
          <w:b/>
          <w:bCs/>
          <w:sz w:val="24"/>
          <w:szCs w:val="24"/>
          <w:lang w:eastAsia="zh-TW"/>
        </w:rPr>
        <w:lastRenderedPageBreak/>
        <w:t xml:space="preserve">(4) </w:t>
      </w:r>
      <w:r w:rsidRPr="004C08EE">
        <w:rPr>
          <w:rFonts w:ascii="新細明體" w:eastAsia="新細明體" w:hAnsi="新細明體"/>
          <w:b/>
          <w:bCs/>
          <w:sz w:val="24"/>
          <w:szCs w:val="24"/>
          <w:lang w:eastAsia="zh-TW"/>
        </w:rPr>
        <w:t>根據文章內容，談談你對自然的看法以及它對你生活的影響。</w:t>
      </w:r>
    </w:p>
    <w:p w14:paraId="71497988" w14:textId="77777777" w:rsidR="00570FC6" w:rsidRPr="003E5D3E" w:rsidRDefault="00570FC6" w:rsidP="003E5D3E">
      <w:pPr>
        <w:spacing w:line="500" w:lineRule="exact"/>
        <w:ind w:firstLineChars="200" w:firstLine="480"/>
        <w:rPr>
          <w:rFonts w:ascii="新細明體" w:eastAsia="新細明體" w:hAnsi="新細明體"/>
          <w:b/>
          <w:bCs/>
          <w:color w:val="FF0000"/>
          <w:sz w:val="24"/>
          <w:szCs w:val="24"/>
          <w:lang w:eastAsia="zh-TW"/>
        </w:rPr>
      </w:pPr>
      <w:r w:rsidRPr="004C08EE">
        <w:rPr>
          <w:rFonts w:ascii="新細明體" w:eastAsia="新細明體" w:hAnsi="新細明體"/>
          <w:color w:val="FF0000"/>
          <w:sz w:val="24"/>
          <w:szCs w:val="24"/>
          <w:u w:val="single"/>
          <w:lang w:eastAsia="zh-TW"/>
        </w:rPr>
        <w:t>開放性問題，教師可鼓勵學生分享個人對自然的理解與感受，接受不同答案。</w:t>
      </w:r>
    </w:p>
    <w:p w14:paraId="3705D42E" w14:textId="77777777" w:rsidR="00570FC6" w:rsidRPr="003E5D3E" w:rsidRDefault="00570FC6" w:rsidP="003E5D3E">
      <w:pPr>
        <w:spacing w:line="500" w:lineRule="exact"/>
        <w:ind w:firstLineChars="200" w:firstLine="480"/>
        <w:rPr>
          <w:rFonts w:ascii="新細明體" w:eastAsia="新細明體" w:hAnsi="新細明體"/>
          <w:b/>
          <w:bCs/>
          <w:sz w:val="24"/>
          <w:szCs w:val="24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____________________________________________________________________</w:t>
      </w:r>
    </w:p>
    <w:p w14:paraId="0F7350E2" w14:textId="77777777" w:rsidR="00570FC6" w:rsidRPr="003E5D3E" w:rsidRDefault="00570FC6" w:rsidP="003E5D3E">
      <w:pPr>
        <w:spacing w:line="500" w:lineRule="exact"/>
        <w:ind w:firstLineChars="200" w:firstLine="480"/>
        <w:rPr>
          <w:rFonts w:ascii="新細明體" w:eastAsia="新細明體" w:hAnsi="新細明體"/>
          <w:b/>
          <w:bCs/>
          <w:sz w:val="24"/>
          <w:szCs w:val="24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____________________________________________________________________</w:t>
      </w:r>
    </w:p>
    <w:p w14:paraId="4ADECAAE" w14:textId="77777777" w:rsidR="00570FC6" w:rsidRPr="003E5D3E" w:rsidRDefault="00570FC6" w:rsidP="003E5D3E">
      <w:pPr>
        <w:spacing w:line="500" w:lineRule="exact"/>
        <w:ind w:firstLineChars="200" w:firstLine="480"/>
        <w:rPr>
          <w:rFonts w:ascii="新細明體" w:eastAsia="新細明體" w:hAnsi="新細明體"/>
          <w:b/>
          <w:bCs/>
          <w:sz w:val="24"/>
          <w:szCs w:val="24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____________________________________________________________________</w:t>
      </w:r>
    </w:p>
    <w:p w14:paraId="5D4D1EA3" w14:textId="168F6167" w:rsidR="00570FC6" w:rsidRPr="003E5D3E" w:rsidRDefault="00570FC6" w:rsidP="003E5D3E">
      <w:pPr>
        <w:spacing w:line="500" w:lineRule="exact"/>
        <w:ind w:firstLineChars="200" w:firstLine="480"/>
        <w:rPr>
          <w:rFonts w:ascii="新細明體" w:eastAsia="新細明體" w:hAnsi="新細明體"/>
          <w:b/>
          <w:bCs/>
          <w:sz w:val="24"/>
          <w:szCs w:val="24"/>
        </w:rPr>
      </w:pPr>
      <w:r w:rsidRPr="004C08EE">
        <w:rPr>
          <w:rFonts w:ascii="新細明體" w:eastAsia="新細明體" w:hAnsi="新細明體"/>
          <w:sz w:val="24"/>
          <w:szCs w:val="24"/>
          <w:lang w:eastAsia="zh-TW"/>
        </w:rPr>
        <w:t>____________________________________________________________________</w:t>
      </w:r>
      <w:r w:rsidRPr="004C08EE">
        <w:rPr>
          <w:rFonts w:ascii="新細明體" w:eastAsia="新細明體" w:hAnsi="新細明體"/>
          <w:sz w:val="24"/>
          <w:szCs w:val="24"/>
          <w:lang w:eastAsia="zh-TW"/>
        </w:rPr>
        <w:br/>
      </w:r>
    </w:p>
    <w:p w14:paraId="15985FBF" w14:textId="77777777" w:rsidR="00570FC6" w:rsidRPr="003E5D3E" w:rsidRDefault="00570FC6" w:rsidP="003E5D3E">
      <w:pPr>
        <w:widowControl/>
        <w:spacing w:line="500" w:lineRule="exact"/>
        <w:jc w:val="left"/>
        <w:rPr>
          <w:rFonts w:ascii="新細明體" w:eastAsia="新細明體" w:hAnsi="新細明體"/>
          <w:b/>
          <w:bCs/>
          <w:sz w:val="24"/>
          <w:szCs w:val="24"/>
        </w:rPr>
      </w:pPr>
      <w:r w:rsidRPr="003E5D3E">
        <w:rPr>
          <w:rFonts w:ascii="新細明體" w:eastAsia="新細明體" w:hAnsi="新細明體"/>
          <w:b/>
          <w:bCs/>
          <w:sz w:val="24"/>
          <w:szCs w:val="24"/>
        </w:rPr>
        <w:br w:type="page"/>
      </w:r>
    </w:p>
    <w:p w14:paraId="5A67373C" w14:textId="77777777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bdr w:val="single" w:sz="4" w:space="0" w:color="auto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  <w:lastRenderedPageBreak/>
        <w:t>自然寫作評分準則</w:t>
      </w:r>
    </w:p>
    <w:tbl>
      <w:tblPr>
        <w:tblW w:w="10915" w:type="dxa"/>
        <w:tblInd w:w="-1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2445"/>
        <w:gridCol w:w="2445"/>
        <w:gridCol w:w="2445"/>
        <w:gridCol w:w="2446"/>
      </w:tblGrid>
      <w:tr w:rsidR="00570FC6" w:rsidRPr="003E5D3E" w14:paraId="1749CCC9" w14:textId="77777777" w:rsidTr="0076496D"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BED389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C60755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優秀（100-80）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143C8B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良好（80-60）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637338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一般（60-40）</w:t>
            </w:r>
          </w:p>
        </w:tc>
        <w:tc>
          <w:tcPr>
            <w:tcW w:w="2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47F333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不足（40-20）</w:t>
            </w:r>
          </w:p>
        </w:tc>
      </w:tr>
      <w:tr w:rsidR="00570FC6" w:rsidRPr="003E5D3E" w14:paraId="44FD6F45" w14:textId="77777777" w:rsidTr="0076496D"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420C05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內容</w:t>
            </w:r>
          </w:p>
          <w:p w14:paraId="51D3DCDA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（30%）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CC8A83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主題突出，文章圍繞喜歡的蝴蝶進行深入描寫，展現蝴蝶與生活經驗的深刻聯繫。    </w:t>
            </w:r>
          </w:p>
          <w:p w14:paraId="0CEA8BF9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敘述具體，生動描述蝴蝶的外貌、習性或象徵意義，並結合豐富的生活經歷。  </w:t>
            </w:r>
          </w:p>
          <w:p w14:paraId="1D0894C5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情感真摯，表達對蝴蝶的深厚喜愛，讓讀者強烈共鳴。  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3FFDB7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主題明確，圍繞蝴蝶的描寫能夠展現與生活經驗的聯繫。   </w:t>
            </w:r>
          </w:p>
          <w:p w14:paraId="4AF53F81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敘述較為具體，描述蝴蝶的特徵、習性或意義，並結合一定的生活經歷。   </w:t>
            </w:r>
          </w:p>
          <w:p w14:paraId="3D92129A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情感表達較真摯，能讓讀者感受到作者的情感。  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E07683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主題基本清晰，但描寫不夠深入，與生活的聯繫較為單薄。</w:t>
            </w:r>
          </w:p>
          <w:p w14:paraId="692F4DE3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敘述缺乏具體性，描述蝴蝶的特徵或習性略顯平淡。</w:t>
            </w:r>
          </w:p>
          <w:p w14:paraId="56CBF68C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情感表達一般，未能引起讀者共鳴。</w:t>
            </w:r>
          </w:p>
          <w:p w14:paraId="69BE4714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</w:p>
        </w:tc>
        <w:tc>
          <w:tcPr>
            <w:tcW w:w="2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B9AB86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主題模糊，缺乏對蝴蝶的具體描寫，未能展現與生活的聯繫。</w:t>
            </w:r>
          </w:p>
          <w:p w14:paraId="44F604AD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敘述貧乏，缺乏細節，難以引起讀者的興趣。</w:t>
            </w:r>
          </w:p>
          <w:p w14:paraId="2D1E4840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    無法有效傳達作者的感受。</w:t>
            </w:r>
          </w:p>
          <w:p w14:paraId="7DC68C33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</w:p>
        </w:tc>
      </w:tr>
      <w:tr w:rsidR="00570FC6" w:rsidRPr="003E5D3E" w14:paraId="1C7C5C1B" w14:textId="77777777" w:rsidTr="0076496D"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A295E3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語言表達</w:t>
            </w:r>
          </w:p>
          <w:p w14:paraId="7D5D0DE9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（25%）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EBABC9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語句流暢自然，表達清晰，無晦澀或繁瑣的句子。</w:t>
            </w:r>
          </w:p>
          <w:p w14:paraId="6D2A3FDE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詞彙豐富多樣，準確描寫蝴蝶及生活經驗。</w:t>
            </w:r>
          </w:p>
          <w:p w14:paraId="08E11F9D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適當運用多種修辭手法，增強文章的生動性和感染力。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86762B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語言較為流暢，表達清晰，句子結構較為簡單。</w:t>
            </w:r>
          </w:p>
          <w:p w14:paraId="247028F0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詞彙較為豐富，能夠準確描述蝴蝶的特徵。</w:t>
            </w:r>
          </w:p>
          <w:p w14:paraId="7DDF4671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部分運用修辭手法，使文章較為生動。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9E5349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語言基本流暢，表達不夠清晰，句子結構較為單一。</w:t>
            </w:r>
          </w:p>
          <w:p w14:paraId="49EE09A3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詞彙較為有限，描述蝴蝶的特徵不夠具體。</w:t>
            </w:r>
          </w:p>
          <w:p w14:paraId="4BF47E44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修辭手法運用較少，文章顯得平淡。</w:t>
            </w:r>
          </w:p>
        </w:tc>
        <w:tc>
          <w:tcPr>
            <w:tcW w:w="2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9CDE8D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語言不流暢，表達含糊，句子結構不完整。</w:t>
            </w:r>
          </w:p>
          <w:p w14:paraId="0612BDFD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詞彙貧乏，無法準確描述蝴蝶。</w:t>
            </w:r>
          </w:p>
          <w:p w14:paraId="180F42A4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缺乏修辭手法，文章乏味無趣。</w:t>
            </w:r>
          </w:p>
        </w:tc>
      </w:tr>
      <w:tr w:rsidR="00570FC6" w:rsidRPr="003E5D3E" w14:paraId="59ADA01C" w14:textId="77777777" w:rsidTr="0076496D"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E63912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結構</w:t>
            </w:r>
          </w:p>
          <w:p w14:paraId="40284965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（20%）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948A12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文章結構清晰，層次分明，符合邏輯。</w:t>
            </w:r>
          </w:p>
          <w:p w14:paraId="3181C156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開頭吸引人，能有效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引出蝴蝶與生活的聯繫，結尾有力，深化主題。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E2D030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- 文章結構較為清晰，段落間的邏輯關係明確。</w:t>
            </w:r>
          </w:p>
          <w:p w14:paraId="6D59BA5F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- 開頭和結尾較為吸引，過渡較自然。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4FAECC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- 文章結構一般，層次感不強，過渡不夠自然。</w:t>
            </w:r>
          </w:p>
          <w:p w14:paraId="59F18B52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- 開頭和結尾平淡，未能有效引導主題。</w:t>
            </w:r>
          </w:p>
        </w:tc>
        <w:tc>
          <w:tcPr>
            <w:tcW w:w="2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7AA002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- 文章結構不清晰，層次混亂，缺乏連貫性。</w:t>
            </w:r>
          </w:p>
          <w:p w14:paraId="555930B0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開頭平淡無奇，結尾</w:t>
            </w: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無力，未能引發思考。</w:t>
            </w:r>
          </w:p>
        </w:tc>
      </w:tr>
      <w:tr w:rsidR="00570FC6" w:rsidRPr="003E5D3E" w14:paraId="3F79B0DA" w14:textId="77777777" w:rsidTr="0076496D"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E439A5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lastRenderedPageBreak/>
              <w:t>創意</w:t>
            </w:r>
          </w:p>
          <w:p w14:paraId="72846939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（15%）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C59A54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文章展現新穎的觀點或表達方式，能吸引讀者注意，具備獨特性。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BE74A4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文章有一定的創意表現，觀點較為新穎，能引起讀者的興趣。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8D6F2C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文章創意一般，觀點普通，未能顯著吸引讀者。</w:t>
            </w:r>
          </w:p>
        </w:tc>
        <w:tc>
          <w:tcPr>
            <w:tcW w:w="2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EEE2A5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文章缺乏創意，觀點陳舊，無法引起讀者的注意。</w:t>
            </w:r>
          </w:p>
        </w:tc>
      </w:tr>
      <w:tr w:rsidR="00570FC6" w:rsidRPr="003E5D3E" w14:paraId="0AE83E02" w14:textId="77777777" w:rsidTr="0076496D"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827E07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語法</w:t>
            </w:r>
          </w:p>
          <w:p w14:paraId="3B299C6C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（10%）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62B8D2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語法正確，無明顯錯誤，句式結構完整。</w:t>
            </w:r>
          </w:p>
          <w:p w14:paraId="5459251B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標點使用準確，無誤用或漏用。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F16E52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語法基本正確，僅有少量錯誤。</w:t>
            </w:r>
          </w:p>
          <w:p w14:paraId="1B22471D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  標點使用基本正確。</w:t>
            </w:r>
          </w:p>
        </w:tc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0ED8D0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語法有一些錯誤，但不影響理解。</w:t>
            </w:r>
          </w:p>
          <w:p w14:paraId="0DA05CA9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標點使用一般。</w:t>
            </w:r>
          </w:p>
        </w:tc>
        <w:tc>
          <w:tcPr>
            <w:tcW w:w="2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0F829B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語法錯誤較多，影響理解。</w:t>
            </w:r>
          </w:p>
          <w:p w14:paraId="5A124B86" w14:textId="77777777" w:rsidR="00570FC6" w:rsidRPr="004C08EE" w:rsidRDefault="00570FC6" w:rsidP="003E5D3E">
            <w:pPr>
              <w:spacing w:line="500" w:lineRule="exact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4C08EE">
              <w:rPr>
                <w:rFonts w:ascii="新細明體" w:eastAsia="新細明體" w:hAnsi="新細明體"/>
                <w:sz w:val="24"/>
                <w:szCs w:val="24"/>
                <w:lang w:eastAsia="zh-TW"/>
              </w:rPr>
              <w:t>- 標點符號使用不當。</w:t>
            </w:r>
          </w:p>
        </w:tc>
      </w:tr>
    </w:tbl>
    <w:p w14:paraId="0A9F7C8A" w14:textId="77777777" w:rsidR="00570FC6" w:rsidRPr="003E5D3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</w:p>
    <w:p w14:paraId="23797B3F" w14:textId="77777777" w:rsidR="00570FC6" w:rsidRPr="003E5D3E" w:rsidRDefault="00570FC6" w:rsidP="003E5D3E">
      <w:pPr>
        <w:widowControl/>
        <w:spacing w:line="500" w:lineRule="exact"/>
        <w:jc w:val="left"/>
        <w:rPr>
          <w:rFonts w:ascii="新細明體" w:eastAsia="新細明體" w:hAnsi="新細明體"/>
          <w:sz w:val="24"/>
          <w:szCs w:val="24"/>
          <w:lang w:eastAsia="zh-TW"/>
        </w:rPr>
      </w:pPr>
      <w:r w:rsidRPr="003E5D3E">
        <w:rPr>
          <w:rFonts w:ascii="新細明體" w:eastAsia="新細明體" w:hAnsi="新細明體"/>
          <w:sz w:val="24"/>
          <w:szCs w:val="24"/>
          <w:lang w:eastAsia="zh-TW"/>
        </w:rPr>
        <w:br w:type="page"/>
      </w:r>
    </w:p>
    <w:p w14:paraId="3B81AFFF" w14:textId="53689952" w:rsidR="00570FC6" w:rsidRPr="004C08EE" w:rsidRDefault="00570FC6" w:rsidP="003E5D3E">
      <w:pPr>
        <w:spacing w:line="500" w:lineRule="exact"/>
        <w:rPr>
          <w:rFonts w:ascii="新細明體" w:eastAsia="新細明體" w:hAnsi="新細明體"/>
          <w:sz w:val="24"/>
          <w:szCs w:val="24"/>
          <w:bdr w:val="single" w:sz="4" w:space="0" w:color="auto"/>
          <w:lang w:eastAsia="zh-TW"/>
        </w:rPr>
      </w:pPr>
      <w:r w:rsidRPr="004C08EE">
        <w:rPr>
          <w:rFonts w:ascii="新細明體" w:eastAsia="新細明體" w:hAnsi="新細明體"/>
          <w:b/>
          <w:bCs/>
          <w:sz w:val="24"/>
          <w:szCs w:val="24"/>
          <w:bdr w:val="single" w:sz="4" w:space="0" w:color="auto"/>
          <w:lang w:eastAsia="zh-TW"/>
        </w:rPr>
        <w:lastRenderedPageBreak/>
        <w:t>寫作大綱參考</w:t>
      </w:r>
    </w:p>
    <w:p w14:paraId="79499AC8" w14:textId="633363D8" w:rsidR="00570FC6" w:rsidRPr="003E5D3E" w:rsidRDefault="003E5D3E" w:rsidP="003E5D3E">
      <w:pPr>
        <w:spacing w:line="500" w:lineRule="exact"/>
        <w:rPr>
          <w:rFonts w:ascii="新細明體" w:eastAsia="新細明體" w:hAnsi="新細明體"/>
          <w:sz w:val="24"/>
          <w:szCs w:val="24"/>
        </w:rPr>
      </w:pPr>
      <w:r w:rsidRPr="003E5D3E">
        <w:rPr>
          <w:rFonts w:ascii="新細明體" w:eastAsia="新細明體" w:hAnsi="新細明體"/>
          <w:noProof/>
          <w:sz w:val="24"/>
          <w:szCs w:val="24"/>
        </w:rPr>
        <w:drawing>
          <wp:anchor distT="0" distB="0" distL="114300" distR="114300" simplePos="0" relativeHeight="251658241" behindDoc="1" locked="0" layoutInCell="1" allowOverlap="1" wp14:anchorId="5D601A54" wp14:editId="56D9977F">
            <wp:simplePos x="0" y="0"/>
            <wp:positionH relativeFrom="column">
              <wp:posOffset>9525</wp:posOffset>
            </wp:positionH>
            <wp:positionV relativeFrom="paragraph">
              <wp:posOffset>377825</wp:posOffset>
            </wp:positionV>
            <wp:extent cx="5274310" cy="3230880"/>
            <wp:effectExtent l="0" t="0" r="2540" b="7620"/>
            <wp:wrapTight wrapText="bothSides">
              <wp:wrapPolygon edited="0">
                <wp:start x="0" y="0"/>
                <wp:lineTo x="0" y="21524"/>
                <wp:lineTo x="21532" y="21524"/>
                <wp:lineTo x="21532" y="0"/>
                <wp:lineTo x="0" y="0"/>
              </wp:wrapPolygon>
            </wp:wrapTight>
            <wp:docPr id="880297076" name="图片 1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297076" name="图片 1" descr="图示&#10;&#10;描述已自动生成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0FC6" w:rsidRPr="004C08EE">
        <w:rPr>
          <w:rFonts w:ascii="新細明體" w:eastAsia="新細明體" w:hAnsi="新細明體"/>
          <w:sz w:val="24"/>
          <w:szCs w:val="24"/>
          <w:lang w:eastAsia="zh-TW"/>
        </w:rPr>
        <w:t>參考例子</w:t>
      </w:r>
      <w:proofErr w:type="gramStart"/>
      <w:r w:rsidR="00570FC6" w:rsidRPr="004C08EE">
        <w:rPr>
          <w:rFonts w:ascii="新細明體" w:eastAsia="新細明體" w:hAnsi="新細明體"/>
          <w:sz w:val="24"/>
          <w:szCs w:val="24"/>
          <w:lang w:eastAsia="zh-TW"/>
        </w:rPr>
        <w:t>一</w:t>
      </w:r>
      <w:proofErr w:type="gramEnd"/>
      <w:r w:rsidR="00570FC6" w:rsidRPr="004C08EE">
        <w:rPr>
          <w:rFonts w:ascii="新細明體" w:eastAsia="新細明體" w:hAnsi="新細明體"/>
          <w:sz w:val="24"/>
          <w:szCs w:val="24"/>
          <w:lang w:eastAsia="zh-TW"/>
        </w:rPr>
        <w:t>：</w:t>
      </w:r>
    </w:p>
    <w:p w14:paraId="77109F24" w14:textId="421F9EA9" w:rsidR="00553F21" w:rsidRPr="004C08EE" w:rsidRDefault="00553F21" w:rsidP="003E5D3E">
      <w:pPr>
        <w:spacing w:line="500" w:lineRule="exact"/>
        <w:rPr>
          <w:rFonts w:ascii="新細明體" w:eastAsia="新細明體" w:hAnsi="新細明體"/>
          <w:sz w:val="24"/>
          <w:szCs w:val="24"/>
        </w:rPr>
      </w:pPr>
    </w:p>
    <w:p w14:paraId="17C3DFFF" w14:textId="458A35C0" w:rsidR="00570FC6" w:rsidRPr="004C08EE" w:rsidRDefault="003E5D3E" w:rsidP="003E5D3E">
      <w:pPr>
        <w:spacing w:line="500" w:lineRule="exact"/>
        <w:rPr>
          <w:rFonts w:ascii="新細明體" w:eastAsia="新細明體" w:hAnsi="新細明體"/>
          <w:sz w:val="24"/>
          <w:szCs w:val="24"/>
          <w:lang w:eastAsia="zh-TW"/>
        </w:rPr>
      </w:pPr>
      <w:r w:rsidRPr="003E5D3E">
        <w:rPr>
          <w:rFonts w:ascii="新細明體" w:eastAsia="新細明體" w:hAnsi="新細明體"/>
          <w:b/>
          <w:bCs/>
          <w:noProof/>
          <w:color w:val="FF0000"/>
          <w:sz w:val="24"/>
          <w:szCs w:val="24"/>
          <w:lang w:eastAsia="zh-TW"/>
        </w:rPr>
        <w:drawing>
          <wp:anchor distT="0" distB="0" distL="114300" distR="114300" simplePos="0" relativeHeight="251658242" behindDoc="1" locked="0" layoutInCell="1" allowOverlap="1" wp14:anchorId="5D2A4373" wp14:editId="623CF03F">
            <wp:simplePos x="0" y="0"/>
            <wp:positionH relativeFrom="margin">
              <wp:posOffset>-90487</wp:posOffset>
            </wp:positionH>
            <wp:positionV relativeFrom="paragraph">
              <wp:posOffset>465455</wp:posOffset>
            </wp:positionV>
            <wp:extent cx="5274310" cy="3328035"/>
            <wp:effectExtent l="0" t="0" r="2540" b="5715"/>
            <wp:wrapTight wrapText="bothSides">
              <wp:wrapPolygon edited="0">
                <wp:start x="0" y="0"/>
                <wp:lineTo x="0" y="21513"/>
                <wp:lineTo x="21532" y="21513"/>
                <wp:lineTo x="21532" y="0"/>
                <wp:lineTo x="0" y="0"/>
              </wp:wrapPolygon>
            </wp:wrapTight>
            <wp:docPr id="1106705739" name="图片 1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705739" name="图片 1" descr="图示&#10;&#10;描述已自动生成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8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0FC6" w:rsidRPr="004C08EE">
        <w:rPr>
          <w:rFonts w:ascii="新細明體" w:eastAsia="新細明體" w:hAnsi="新細明體"/>
          <w:sz w:val="24"/>
          <w:szCs w:val="24"/>
          <w:lang w:eastAsia="zh-TW"/>
        </w:rPr>
        <w:t>參考例子二：</w:t>
      </w:r>
    </w:p>
    <w:p w14:paraId="2DF459D6" w14:textId="51D1C281" w:rsidR="006F2556" w:rsidRPr="003E5D3E" w:rsidRDefault="006F2556" w:rsidP="003E5D3E">
      <w:pPr>
        <w:spacing w:line="500" w:lineRule="exact"/>
        <w:rPr>
          <w:rFonts w:ascii="新細明體" w:eastAsia="新細明體" w:hAnsi="新細明體"/>
          <w:b/>
          <w:bCs/>
          <w:color w:val="FF0000"/>
          <w:sz w:val="24"/>
          <w:szCs w:val="24"/>
          <w:lang w:eastAsia="zh-TW"/>
        </w:rPr>
      </w:pPr>
    </w:p>
    <w:sectPr w:rsidR="006F2556" w:rsidRPr="003E5D3E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6994B0" w14:textId="77777777" w:rsidR="007639C7" w:rsidRDefault="007639C7" w:rsidP="007B4B8A">
      <w:r>
        <w:separator/>
      </w:r>
    </w:p>
  </w:endnote>
  <w:endnote w:type="continuationSeparator" w:id="0">
    <w:p w14:paraId="280E734F" w14:textId="77777777" w:rsidR="007639C7" w:rsidRDefault="007639C7" w:rsidP="007B4B8A">
      <w:r>
        <w:continuationSeparator/>
      </w:r>
    </w:p>
  </w:endnote>
  <w:endnote w:type="continuationNotice" w:id="1">
    <w:p w14:paraId="04A486E9" w14:textId="77777777" w:rsidR="007639C7" w:rsidRDefault="007639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-ExtB">
    <w:altName w:val="PMingLiU-ExtB"/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iauKai">
    <w:charset w:val="88"/>
    <w:family w:val="auto"/>
    <w:pitch w:val="variable"/>
    <w:sig w:usb0="00000001" w:usb1="08080000" w:usb2="00000010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037363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2EDB3D" w14:textId="7F5EC654" w:rsidR="0008776F" w:rsidRDefault="0008776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FD39A3" w14:textId="77777777" w:rsidR="0008776F" w:rsidRDefault="000877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103E6" w14:textId="77777777" w:rsidR="007639C7" w:rsidRDefault="007639C7" w:rsidP="007B4B8A">
      <w:r>
        <w:separator/>
      </w:r>
    </w:p>
  </w:footnote>
  <w:footnote w:type="continuationSeparator" w:id="0">
    <w:p w14:paraId="0A6E8AA6" w14:textId="77777777" w:rsidR="007639C7" w:rsidRDefault="007639C7" w:rsidP="007B4B8A">
      <w:r>
        <w:continuationSeparator/>
      </w:r>
    </w:p>
  </w:footnote>
  <w:footnote w:type="continuationNotice" w:id="1">
    <w:p w14:paraId="4FDF195A" w14:textId="77777777" w:rsidR="007639C7" w:rsidRDefault="007639C7"/>
  </w:footnote>
  <w:footnote w:id="2">
    <w:p w14:paraId="00865C8C" w14:textId="1D9F6015" w:rsidR="00FE4526" w:rsidRPr="005151B4" w:rsidRDefault="00FE4526" w:rsidP="007B4B8A">
      <w:pPr>
        <w:pStyle w:val="FootnoteText"/>
        <w:rPr>
          <w:rFonts w:ascii="新細明體" w:eastAsia="新細明體" w:hAnsi="新細明體"/>
          <w:sz w:val="20"/>
          <w:szCs w:val="20"/>
          <w:lang w:eastAsia="zh-TW"/>
        </w:rPr>
      </w:pPr>
      <w:r w:rsidRPr="005151B4">
        <w:rPr>
          <w:rStyle w:val="FootnoteReference"/>
          <w:rFonts w:ascii="新細明體" w:eastAsia="新細明體" w:hAnsi="新細明體"/>
          <w:sz w:val="20"/>
          <w:szCs w:val="20"/>
        </w:rPr>
        <w:footnoteRef/>
      </w:r>
      <w:r w:rsidRPr="005151B4">
        <w:rPr>
          <w:rFonts w:ascii="新細明體" w:eastAsia="新細明體" w:hAnsi="新細明體"/>
          <w:sz w:val="20"/>
          <w:szCs w:val="20"/>
          <w:lang w:eastAsia="zh-TW"/>
        </w:rPr>
        <w:t xml:space="preserve"> </w:t>
      </w:r>
      <w:bookmarkStart w:id="1" w:name="_Hlk192063817"/>
      <w:r w:rsidRPr="005151B4">
        <w:rPr>
          <w:rFonts w:ascii="新細明體" w:eastAsia="新細明體" w:hAnsi="新細明體" w:hint="eastAsia"/>
          <w:sz w:val="20"/>
          <w:szCs w:val="20"/>
          <w:lang w:eastAsia="zh-TW"/>
        </w:rPr>
        <w:t>在此特別鳴謝曾繁裕博士</w:t>
      </w:r>
      <w:r>
        <w:rPr>
          <w:rFonts w:ascii="新細明體" w:eastAsia="新細明體" w:hAnsi="新細明體" w:hint="eastAsia"/>
          <w:sz w:val="20"/>
          <w:szCs w:val="20"/>
          <w:lang w:eastAsia="zh-TW"/>
        </w:rPr>
        <w:t>授權</w:t>
      </w:r>
      <w:r w:rsidRPr="005151B4">
        <w:rPr>
          <w:rFonts w:ascii="新細明體" w:eastAsia="新細明體" w:hAnsi="新細明體" w:hint="eastAsia"/>
          <w:sz w:val="20"/>
          <w:szCs w:val="20"/>
          <w:lang w:eastAsia="zh-TW"/>
        </w:rPr>
        <w:t>本</w:t>
      </w:r>
      <w:r>
        <w:rPr>
          <w:rFonts w:ascii="新細明體" w:eastAsia="新細明體" w:hAnsi="新細明體" w:hint="eastAsia"/>
          <w:sz w:val="20"/>
          <w:szCs w:val="20"/>
          <w:lang w:eastAsia="zh-TW"/>
        </w:rPr>
        <w:t>項目轉載其作品</w:t>
      </w:r>
      <w:r w:rsidRPr="005151B4">
        <w:rPr>
          <w:rFonts w:ascii="新細明體" w:eastAsia="新細明體" w:hAnsi="新細明體" w:hint="eastAsia"/>
          <w:sz w:val="20"/>
          <w:szCs w:val="20"/>
          <w:lang w:eastAsia="zh-TW"/>
        </w:rPr>
        <w:t>〈蝴蝶過處〉為教材。本</w:t>
      </w:r>
      <w:r>
        <w:rPr>
          <w:rFonts w:ascii="新細明體" w:eastAsia="新細明體" w:hAnsi="新細明體" w:hint="eastAsia"/>
          <w:sz w:val="20"/>
          <w:szCs w:val="20"/>
          <w:lang w:eastAsia="zh-TW"/>
        </w:rPr>
        <w:t>教材為</w:t>
      </w:r>
      <w:r w:rsidRPr="00FE4526">
        <w:rPr>
          <w:rFonts w:ascii="新細明體" w:eastAsia="新細明體" w:hAnsi="新細明體" w:hint="eastAsia"/>
          <w:sz w:val="20"/>
          <w:szCs w:val="20"/>
          <w:lang w:eastAsia="zh-TW"/>
        </w:rPr>
        <w:t>語文教育及研究常務委員會（語常會）贊助</w:t>
      </w:r>
      <w:r w:rsidRPr="005151B4">
        <w:rPr>
          <w:rFonts w:ascii="新細明體" w:eastAsia="新細明體" w:hAnsi="新細明體" w:hint="eastAsia"/>
          <w:sz w:val="20"/>
          <w:szCs w:val="20"/>
          <w:lang w:eastAsia="zh-TW"/>
        </w:rPr>
        <w:t>，</w:t>
      </w:r>
      <w:r w:rsidRPr="00FE4526">
        <w:rPr>
          <w:rFonts w:ascii="新細明體" w:eastAsia="新細明體" w:hAnsi="新細明體" w:hint="eastAsia"/>
          <w:sz w:val="20"/>
          <w:szCs w:val="20"/>
          <w:lang w:eastAsia="zh-TW"/>
        </w:rPr>
        <w:t>香港教育大學人文學院文學及文化學系、中國文學文化研究中心主辦的「蝶字翩翩</w:t>
      </w:r>
      <w:r w:rsidRPr="00FE4526">
        <w:rPr>
          <w:rFonts w:ascii="新細明體" w:eastAsia="新細明體" w:hAnsi="新細明體"/>
          <w:sz w:val="20"/>
          <w:szCs w:val="20"/>
          <w:lang w:eastAsia="zh-TW"/>
        </w:rPr>
        <w:t>——</w:t>
      </w:r>
      <w:r w:rsidRPr="00FE4526">
        <w:rPr>
          <w:rFonts w:ascii="新細明體" w:eastAsia="新細明體" w:hAnsi="新細明體" w:hint="eastAsia"/>
          <w:sz w:val="20"/>
          <w:szCs w:val="20"/>
          <w:lang w:eastAsia="zh-TW"/>
        </w:rPr>
        <w:t>全港中學生自然寫作比賽2024/25」</w:t>
      </w:r>
      <w:r>
        <w:rPr>
          <w:rFonts w:ascii="新細明體" w:eastAsia="新細明體" w:hAnsi="新細明體" w:hint="eastAsia"/>
          <w:sz w:val="20"/>
          <w:szCs w:val="20"/>
          <w:lang w:eastAsia="zh-TW"/>
        </w:rPr>
        <w:t>的成果之一，</w:t>
      </w:r>
      <w:r w:rsidRPr="005151B4">
        <w:rPr>
          <w:rFonts w:ascii="新細明體" w:eastAsia="新細明體" w:hAnsi="新細明體" w:hint="eastAsia"/>
          <w:sz w:val="20"/>
          <w:szCs w:val="20"/>
          <w:lang w:eastAsia="zh-TW"/>
        </w:rPr>
        <w:t>旨在推廣自然寫作的教</w:t>
      </w:r>
      <w:r>
        <w:rPr>
          <w:rFonts w:ascii="新細明體" w:eastAsia="新細明體" w:hAnsi="新細明體" w:hint="eastAsia"/>
          <w:sz w:val="20"/>
          <w:szCs w:val="20"/>
          <w:lang w:eastAsia="zh-TW"/>
        </w:rPr>
        <w:t>與學</w:t>
      </w:r>
      <w:r w:rsidRPr="005151B4">
        <w:rPr>
          <w:rFonts w:ascii="新細明體" w:eastAsia="新細明體" w:hAnsi="新細明體" w:hint="eastAsia"/>
          <w:sz w:val="20"/>
          <w:szCs w:val="20"/>
          <w:lang w:eastAsia="zh-TW"/>
        </w:rPr>
        <w:t>。</w:t>
      </w:r>
      <w:bookmarkEnd w:id="1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DC3"/>
    <w:multiLevelType w:val="multilevel"/>
    <w:tmpl w:val="90F0E0B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25E065D"/>
    <w:multiLevelType w:val="multilevel"/>
    <w:tmpl w:val="83908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711C12"/>
    <w:multiLevelType w:val="hybridMultilevel"/>
    <w:tmpl w:val="4D6CAAC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AAE5D67"/>
    <w:multiLevelType w:val="multilevel"/>
    <w:tmpl w:val="C074C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643" w:hanging="360"/>
      </w:pPr>
      <w:rPr>
        <w:rFonts w:eastAsiaTheme="minorEastAsia" w:hint="eastAsia"/>
        <w:b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587B9C"/>
    <w:multiLevelType w:val="multilevel"/>
    <w:tmpl w:val="DA8A8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A44AC9"/>
    <w:multiLevelType w:val="multilevel"/>
    <w:tmpl w:val="9FD2EDE6"/>
    <w:lvl w:ilvl="0">
      <w:start w:val="1"/>
      <w:numFmt w:val="decimal"/>
      <w:lvlText w:val="%1."/>
      <w:lvlJc w:val="left"/>
      <w:pPr>
        <w:ind w:left="142" w:firstLine="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6" w15:restartNumberingAfterBreak="0">
    <w:nsid w:val="1A445B62"/>
    <w:multiLevelType w:val="multilevel"/>
    <w:tmpl w:val="23A4B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3449C"/>
    <w:multiLevelType w:val="multilevel"/>
    <w:tmpl w:val="89F02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8849A2"/>
    <w:multiLevelType w:val="hybridMultilevel"/>
    <w:tmpl w:val="461E4AEE"/>
    <w:lvl w:ilvl="0" w:tplc="04090011">
      <w:start w:val="1"/>
      <w:numFmt w:val="decimal"/>
      <w:lvlText w:val="%1)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9" w15:restartNumberingAfterBreak="0">
    <w:nsid w:val="216B48A2"/>
    <w:multiLevelType w:val="multilevel"/>
    <w:tmpl w:val="85101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87AAE"/>
    <w:multiLevelType w:val="multilevel"/>
    <w:tmpl w:val="903E2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CA2407"/>
    <w:multiLevelType w:val="multilevel"/>
    <w:tmpl w:val="A080F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373D27"/>
    <w:multiLevelType w:val="multilevel"/>
    <w:tmpl w:val="83D06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9833C0"/>
    <w:multiLevelType w:val="multilevel"/>
    <w:tmpl w:val="174C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3F6C55"/>
    <w:multiLevelType w:val="multilevel"/>
    <w:tmpl w:val="8D520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8A5889"/>
    <w:multiLevelType w:val="multilevel"/>
    <w:tmpl w:val="6EBA4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D319DA"/>
    <w:multiLevelType w:val="multilevel"/>
    <w:tmpl w:val="ED685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C37816"/>
    <w:multiLevelType w:val="multilevel"/>
    <w:tmpl w:val="73121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251CD2"/>
    <w:multiLevelType w:val="hybridMultilevel"/>
    <w:tmpl w:val="20A229A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3F6660F"/>
    <w:multiLevelType w:val="multilevel"/>
    <w:tmpl w:val="7332B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7A489B"/>
    <w:multiLevelType w:val="multilevel"/>
    <w:tmpl w:val="42089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6A2717"/>
    <w:multiLevelType w:val="multilevel"/>
    <w:tmpl w:val="BDBED4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B77FFC"/>
    <w:multiLevelType w:val="multilevel"/>
    <w:tmpl w:val="8F46D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F40178"/>
    <w:multiLevelType w:val="multilevel"/>
    <w:tmpl w:val="0CAA3A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811153"/>
    <w:multiLevelType w:val="multilevel"/>
    <w:tmpl w:val="7CEAA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566114"/>
    <w:multiLevelType w:val="multilevel"/>
    <w:tmpl w:val="04CC4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5A6BD5"/>
    <w:multiLevelType w:val="multilevel"/>
    <w:tmpl w:val="5234FD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A363A3"/>
    <w:multiLevelType w:val="multilevel"/>
    <w:tmpl w:val="47FAC8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F510A3"/>
    <w:multiLevelType w:val="multilevel"/>
    <w:tmpl w:val="01403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434C22"/>
    <w:multiLevelType w:val="multilevel"/>
    <w:tmpl w:val="D4545012"/>
    <w:lvl w:ilvl="0">
      <w:start w:val="1"/>
      <w:numFmt w:val="decimal"/>
      <w:lvlText w:val="%1."/>
      <w:lvlJc w:val="left"/>
      <w:pPr>
        <w:ind w:left="502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942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662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02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22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262" w:hanging="360"/>
      </w:pPr>
      <w:rPr>
        <w:u w:val="none"/>
      </w:rPr>
    </w:lvl>
  </w:abstractNum>
  <w:abstractNum w:abstractNumId="30" w15:restartNumberingAfterBreak="0">
    <w:nsid w:val="683036FE"/>
    <w:multiLevelType w:val="multilevel"/>
    <w:tmpl w:val="F8FEC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CA3276"/>
    <w:multiLevelType w:val="multilevel"/>
    <w:tmpl w:val="49A487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A219CE"/>
    <w:multiLevelType w:val="hybridMultilevel"/>
    <w:tmpl w:val="77D488C8"/>
    <w:lvl w:ilvl="0" w:tplc="04090001">
      <w:start w:val="1"/>
      <w:numFmt w:val="bullet"/>
      <w:lvlText w:val=""/>
      <w:lvlJc w:val="left"/>
      <w:pPr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80"/>
      </w:pPr>
      <w:rPr>
        <w:rFonts w:ascii="Wingdings" w:hAnsi="Wingdings" w:hint="default"/>
      </w:rPr>
    </w:lvl>
  </w:abstractNum>
  <w:abstractNum w:abstractNumId="33" w15:restartNumberingAfterBreak="0">
    <w:nsid w:val="6D065F01"/>
    <w:multiLevelType w:val="hybridMultilevel"/>
    <w:tmpl w:val="F3EAF42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DFD4B43"/>
    <w:multiLevelType w:val="multilevel"/>
    <w:tmpl w:val="66E6F3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eastAsia"/>
      </w:rPr>
    </w:lvl>
  </w:abstractNum>
  <w:abstractNum w:abstractNumId="35" w15:restartNumberingAfterBreak="0">
    <w:nsid w:val="7017650E"/>
    <w:multiLevelType w:val="multilevel"/>
    <w:tmpl w:val="0BA418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8053B0A"/>
    <w:multiLevelType w:val="multilevel"/>
    <w:tmpl w:val="6E30C3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27"/>
    <w:lvlOverride w:ilvl="0">
      <w:lvl w:ilvl="0">
        <w:numFmt w:val="decimal"/>
        <w:lvlText w:val="%1."/>
        <w:lvlJc w:val="left"/>
      </w:lvl>
    </w:lvlOverride>
  </w:num>
  <w:num w:numId="3">
    <w:abstractNumId w:val="21"/>
    <w:lvlOverride w:ilvl="0">
      <w:lvl w:ilvl="0">
        <w:numFmt w:val="decimal"/>
        <w:lvlText w:val="%1."/>
        <w:lvlJc w:val="left"/>
      </w:lvl>
    </w:lvlOverride>
  </w:num>
  <w:num w:numId="4">
    <w:abstractNumId w:val="23"/>
    <w:lvlOverride w:ilvl="0">
      <w:lvl w:ilvl="0">
        <w:numFmt w:val="decimal"/>
        <w:lvlText w:val="%1."/>
        <w:lvlJc w:val="left"/>
      </w:lvl>
    </w:lvlOverride>
  </w:num>
  <w:num w:numId="5">
    <w:abstractNumId w:val="7"/>
  </w:num>
  <w:num w:numId="6">
    <w:abstractNumId w:val="35"/>
    <w:lvlOverride w:ilvl="0">
      <w:lvl w:ilvl="0">
        <w:numFmt w:val="decimal"/>
        <w:lvlText w:val="%1."/>
        <w:lvlJc w:val="left"/>
      </w:lvl>
    </w:lvlOverride>
  </w:num>
  <w:num w:numId="7">
    <w:abstractNumId w:val="35"/>
    <w:lvlOverride w:ilvl="0">
      <w:lvl w:ilvl="0">
        <w:numFmt w:val="decimal"/>
        <w:lvlText w:val="%1."/>
        <w:lvlJc w:val="left"/>
      </w:lvl>
    </w:lvlOverride>
  </w:num>
  <w:num w:numId="8">
    <w:abstractNumId w:val="10"/>
  </w:num>
  <w:num w:numId="9">
    <w:abstractNumId w:val="13"/>
  </w:num>
  <w:num w:numId="10">
    <w:abstractNumId w:val="11"/>
  </w:num>
  <w:num w:numId="11">
    <w:abstractNumId w:val="17"/>
  </w:num>
  <w:num w:numId="12">
    <w:abstractNumId w:val="1"/>
  </w:num>
  <w:num w:numId="13">
    <w:abstractNumId w:val="28"/>
  </w:num>
  <w:num w:numId="14">
    <w:abstractNumId w:val="6"/>
  </w:num>
  <w:num w:numId="15">
    <w:abstractNumId w:val="4"/>
  </w:num>
  <w:num w:numId="16">
    <w:abstractNumId w:val="19"/>
  </w:num>
  <w:num w:numId="17">
    <w:abstractNumId w:val="22"/>
  </w:num>
  <w:num w:numId="18">
    <w:abstractNumId w:val="9"/>
  </w:num>
  <w:num w:numId="19">
    <w:abstractNumId w:val="15"/>
  </w:num>
  <w:num w:numId="20">
    <w:abstractNumId w:val="25"/>
  </w:num>
  <w:num w:numId="21">
    <w:abstractNumId w:val="24"/>
  </w:num>
  <w:num w:numId="22">
    <w:abstractNumId w:val="20"/>
  </w:num>
  <w:num w:numId="23">
    <w:abstractNumId w:val="14"/>
  </w:num>
  <w:num w:numId="24">
    <w:abstractNumId w:val="30"/>
  </w:num>
  <w:num w:numId="25">
    <w:abstractNumId w:val="5"/>
  </w:num>
  <w:num w:numId="26">
    <w:abstractNumId w:val="0"/>
  </w:num>
  <w:num w:numId="27">
    <w:abstractNumId w:val="29"/>
  </w:num>
  <w:num w:numId="28">
    <w:abstractNumId w:val="3"/>
  </w:num>
  <w:num w:numId="29">
    <w:abstractNumId w:val="12"/>
  </w:num>
  <w:num w:numId="30">
    <w:abstractNumId w:val="26"/>
    <w:lvlOverride w:ilvl="0">
      <w:lvl w:ilvl="0">
        <w:numFmt w:val="decimal"/>
        <w:lvlText w:val="%1."/>
        <w:lvlJc w:val="left"/>
      </w:lvl>
    </w:lvlOverride>
  </w:num>
  <w:num w:numId="31">
    <w:abstractNumId w:val="31"/>
    <w:lvlOverride w:ilvl="0">
      <w:lvl w:ilvl="0">
        <w:numFmt w:val="decimal"/>
        <w:lvlText w:val="%1."/>
        <w:lvlJc w:val="left"/>
      </w:lvl>
    </w:lvlOverride>
  </w:num>
  <w:num w:numId="32">
    <w:abstractNumId w:val="36"/>
    <w:lvlOverride w:ilvl="0">
      <w:lvl w:ilvl="0">
        <w:numFmt w:val="decimal"/>
        <w:lvlText w:val="%1."/>
        <w:lvlJc w:val="left"/>
      </w:lvl>
    </w:lvlOverride>
  </w:num>
  <w:num w:numId="33">
    <w:abstractNumId w:val="34"/>
  </w:num>
  <w:num w:numId="34">
    <w:abstractNumId w:val="8"/>
  </w:num>
  <w:num w:numId="35">
    <w:abstractNumId w:val="32"/>
  </w:num>
  <w:num w:numId="36">
    <w:abstractNumId w:val="33"/>
  </w:num>
  <w:num w:numId="37">
    <w:abstractNumId w:val="2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453"/>
    <w:rsid w:val="00056B88"/>
    <w:rsid w:val="0008776F"/>
    <w:rsid w:val="000E5652"/>
    <w:rsid w:val="0011186F"/>
    <w:rsid w:val="00137BED"/>
    <w:rsid w:val="0014496E"/>
    <w:rsid w:val="001719E9"/>
    <w:rsid w:val="00183473"/>
    <w:rsid w:val="002241F5"/>
    <w:rsid w:val="002719C7"/>
    <w:rsid w:val="00282ED7"/>
    <w:rsid w:val="002B43F2"/>
    <w:rsid w:val="00386758"/>
    <w:rsid w:val="00394FC7"/>
    <w:rsid w:val="003D64EA"/>
    <w:rsid w:val="003E5D3E"/>
    <w:rsid w:val="003E78E2"/>
    <w:rsid w:val="00436895"/>
    <w:rsid w:val="00481611"/>
    <w:rsid w:val="00505DE3"/>
    <w:rsid w:val="005124D4"/>
    <w:rsid w:val="005151B4"/>
    <w:rsid w:val="00553F21"/>
    <w:rsid w:val="00570FC6"/>
    <w:rsid w:val="00584DC7"/>
    <w:rsid w:val="005873D3"/>
    <w:rsid w:val="005A204C"/>
    <w:rsid w:val="00675065"/>
    <w:rsid w:val="00690A03"/>
    <w:rsid w:val="006E6075"/>
    <w:rsid w:val="006F2556"/>
    <w:rsid w:val="007639C7"/>
    <w:rsid w:val="0076496D"/>
    <w:rsid w:val="007B4B8A"/>
    <w:rsid w:val="007D1BAB"/>
    <w:rsid w:val="007F5EED"/>
    <w:rsid w:val="00840E4F"/>
    <w:rsid w:val="00961204"/>
    <w:rsid w:val="00993006"/>
    <w:rsid w:val="00A07BB2"/>
    <w:rsid w:val="00A10A47"/>
    <w:rsid w:val="00A46C86"/>
    <w:rsid w:val="00A57A39"/>
    <w:rsid w:val="00A72D5C"/>
    <w:rsid w:val="00A97BA0"/>
    <w:rsid w:val="00AB488B"/>
    <w:rsid w:val="00AE1453"/>
    <w:rsid w:val="00B168DD"/>
    <w:rsid w:val="00B34C13"/>
    <w:rsid w:val="00B40696"/>
    <w:rsid w:val="00B84F65"/>
    <w:rsid w:val="00BD7643"/>
    <w:rsid w:val="00BE4326"/>
    <w:rsid w:val="00BE6FBB"/>
    <w:rsid w:val="00C47DE5"/>
    <w:rsid w:val="00CA358B"/>
    <w:rsid w:val="00CC2F91"/>
    <w:rsid w:val="00CD5BDE"/>
    <w:rsid w:val="00D23B1D"/>
    <w:rsid w:val="00D658E6"/>
    <w:rsid w:val="00D72950"/>
    <w:rsid w:val="00DC545A"/>
    <w:rsid w:val="00E54E50"/>
    <w:rsid w:val="00EF3752"/>
    <w:rsid w:val="00F752A8"/>
    <w:rsid w:val="00F805FE"/>
    <w:rsid w:val="00F9777D"/>
    <w:rsid w:val="00FE4526"/>
    <w:rsid w:val="04A4C2A9"/>
    <w:rsid w:val="0C82B197"/>
    <w:rsid w:val="139DC5E5"/>
    <w:rsid w:val="14F17D36"/>
    <w:rsid w:val="34B4F9D5"/>
    <w:rsid w:val="350AA4A1"/>
    <w:rsid w:val="37ED0E69"/>
    <w:rsid w:val="3C5A997D"/>
    <w:rsid w:val="408BED68"/>
    <w:rsid w:val="6F37B70A"/>
    <w:rsid w:val="70D7869F"/>
    <w:rsid w:val="7D1AA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62192A"/>
  <w15:chartTrackingRefBased/>
  <w15:docId w15:val="{D1135FCE-1F38-40CD-ABAE-E69D2F547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ED7"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AE145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14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145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145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145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145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145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145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145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145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14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14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1453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1453"/>
    <w:rPr>
      <w:rFonts w:cstheme="majorBidi"/>
      <w:color w:val="0F476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1453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1453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1453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1453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AE145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1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145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145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145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14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14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14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14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14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1453"/>
    <w:rPr>
      <w:b/>
      <w:bCs/>
      <w:smallCaps/>
      <w:color w:val="0F4761" w:themeColor="accent1" w:themeShade="BF"/>
      <w:spacing w:val="5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84F65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rsid w:val="00B84F65"/>
  </w:style>
  <w:style w:type="paragraph" w:styleId="FootnoteText">
    <w:name w:val="footnote text"/>
    <w:basedOn w:val="Normal"/>
    <w:link w:val="FootnoteTextChar"/>
    <w:uiPriority w:val="99"/>
    <w:unhideWhenUsed/>
    <w:rsid w:val="007B4B8A"/>
    <w:pPr>
      <w:snapToGrid w:val="0"/>
      <w:jc w:val="left"/>
    </w:pPr>
    <w:rPr>
      <w:sz w:val="18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B4B8A"/>
    <w:rPr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B4B8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9930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993006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930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93006"/>
    <w:rPr>
      <w:sz w:val="20"/>
      <w:szCs w:val="20"/>
    </w:rPr>
  </w:style>
  <w:style w:type="paragraph" w:styleId="Revision">
    <w:name w:val="Revision"/>
    <w:hidden/>
    <w:uiPriority w:val="99"/>
    <w:semiHidden/>
    <w:rsid w:val="00056B88"/>
  </w:style>
  <w:style w:type="paragraph" w:styleId="BalloonText">
    <w:name w:val="Balloon Text"/>
    <w:basedOn w:val="Normal"/>
    <w:link w:val="BalloonTextChar"/>
    <w:uiPriority w:val="99"/>
    <w:semiHidden/>
    <w:unhideWhenUsed/>
    <w:rsid w:val="00FE45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52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368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68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368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68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689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2852</Words>
  <Characters>16263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HUANG, YILIN 11378359</dc:creator>
  <cp:keywords/>
  <dc:description/>
  <cp:lastModifiedBy>LAM, Lai Kan [RCCLLC]</cp:lastModifiedBy>
  <cp:revision>24</cp:revision>
  <dcterms:created xsi:type="dcterms:W3CDTF">2025-01-15T19:22:00Z</dcterms:created>
  <dcterms:modified xsi:type="dcterms:W3CDTF">2025-03-19T03:06:00Z</dcterms:modified>
</cp:coreProperties>
</file>